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участка, принадлежащего Дарителю на праве собственности и свободного от построек, а также обременений и ограничений в его использовании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2015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Даритель безвозмездно передает в собственность Одаряемому, а Одаряемый принимает в дар принадлежащий Дарителю земельный участок в границах плана, прилагаемого к настоящему Договору (Приложение №1), площадью ________ кв. м. Кадастровый номер участка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Земельный участок расположен на землях ________________________________________________ и предоставлен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Земельный участок принадлежит Дарителю на праве собственности на основании ________________________, что подтверждается записью в Едином государственном реестре прав на недвижимое имущество и сделок с ним №________ от «___» _____________ 2015 года и свидетельством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Нормативная стоимость земельного участка составляет ________ рублей, что подтверждается ________________________________________________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1.5. На земельном участке не размещены какие-либо объекты недвижимости.</w:t>
      </w:r>
    </w:p>
    <w:p>
      <w:pPr>
        <w:spacing w:before="0" w:after="150" w:line="290" w:lineRule="auto"/>
      </w:pPr>
      <w:r>
        <w:rPr>
          <w:color w:val="333333"/>
        </w:rPr>
        <w:t xml:space="preserve">1.6. Даритель передал земельный участок в состоянии, пригодном для его использования в соответствии с целевым назначением.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Одаряемый вправе в любое время до регистрации перехода к нему права собственности на земельный участок отказаться от дара. В этом случае настоящий Договор считается расторгнутым. Отказ от дара должен быть совершен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отмены дарения Одаряемый не вправе требовать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ГОСУДАРСТВЕННАЯ РЕГИСТРАЦИЯ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считается заключенным с момента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Расходы, связанные с государственной регистрацией Договора, оплачивает Одаряемый.</w:t>
      </w:r>
    </w:p>
    <w:p>
      <w:pPr>
        <w:spacing w:before="0" w:after="150" w:line="290" w:lineRule="auto"/>
      </w:pPr>
      <w:r>
        <w:rPr>
          <w:color w:val="333333"/>
        </w:rPr>
        <w:t xml:space="preserve">5.3. Одаряемый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6.2. Ограничений и обременений в пользовании земельным участком не имеется.</w:t>
      </w:r>
    </w:p>
    <w:p>
      <w:pPr>
        <w:spacing w:before="0" w:after="150" w:line="290" w:lineRule="auto"/>
      </w:pPr>
      <w:r>
        <w:rPr>
          <w:color w:val="333333"/>
        </w:rPr>
        <w:t xml:space="preserve"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составлен в трех экземплярах, имеющих равную юридическую силу, из которых один находится у Дарителя, второй – у Одаряемого, третий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План земельного участка.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Документ, подтверждающий нормативную стоимость земельного участка.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Доверенности уполномоченных представителей сторон (в случае если Договор подписывался представителями).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http://dbsd.ru/contracts/gift-contract/423.html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2015-04-19T22:09:10+03:00</dcterms:created>
  <dcterms:modified xsi:type="dcterms:W3CDTF">2015-04-19T22:09:10+03:00</dcterms:modified>
  <dc:title/>
  <dc:description/>
  <dc:subject/>
  <cp:keywords/>
  <cp:category/>
</cp:coreProperties>
</file>