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6E" w:rsidRPr="0067746E" w:rsidRDefault="0067746E" w:rsidP="0067746E">
      <w:pPr>
        <w:spacing w:before="100" w:beforeAutospacing="1" w:after="100" w:afterAutospacing="1" w:line="240" w:lineRule="auto"/>
        <w:outlineLvl w:val="1"/>
        <w:rPr>
          <w:rFonts w:eastAsia="Times New Roman" w:cs="Times New Roman"/>
          <w:bCs/>
          <w:sz w:val="28"/>
          <w:szCs w:val="28"/>
          <w:lang w:eastAsia="ru-RU"/>
        </w:rPr>
      </w:pPr>
      <w:r w:rsidRPr="0067746E">
        <w:rPr>
          <w:rFonts w:eastAsia="Times New Roman" w:cs="Times New Roman"/>
          <w:bCs/>
          <w:sz w:val="28"/>
          <w:szCs w:val="28"/>
          <w:lang w:eastAsia="ru-RU"/>
        </w:rPr>
        <w:t xml:space="preserve">Уголовный кодекс РФ </w:t>
      </w:r>
    </w:p>
    <w:p w:rsidR="0067746E" w:rsidRPr="0067746E" w:rsidRDefault="0067746E" w:rsidP="0067746E">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67746E">
        <w:rPr>
          <w:rFonts w:ascii="Times New Roman" w:eastAsia="Times New Roman" w:hAnsi="Times New Roman" w:cs="Times New Roman"/>
          <w:b/>
          <w:bCs/>
          <w:color w:val="FF0000"/>
          <w:sz w:val="24"/>
          <w:szCs w:val="24"/>
          <w:lang w:eastAsia="ru-RU"/>
        </w:rPr>
        <w:t>Статья 111. Умышленное причинение тяжкого вреда здоровью</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r>
        <w:rPr>
          <w:rFonts w:ascii="Times New Roman" w:eastAsia="Times New Roman" w:hAnsi="Times New Roman" w:cs="Times New Roman"/>
          <w:sz w:val="24"/>
          <w:szCs w:val="24"/>
          <w:lang w:eastAsia="ru-RU"/>
        </w:rPr>
        <w:t xml:space="preserve"> </w:t>
      </w:r>
      <w:r w:rsidRPr="0067746E">
        <w:rPr>
          <w:rFonts w:ascii="Times New Roman" w:eastAsia="Times New Roman" w:hAnsi="Times New Roman" w:cs="Times New Roman"/>
          <w:sz w:val="24"/>
          <w:szCs w:val="24"/>
          <w:lang w:eastAsia="ru-RU"/>
        </w:rPr>
        <w:t>наказывается лишением свободы на срок до восьми лет.</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2. Те же деяния, совершенные:</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а) в отношении лица или его близких в связи с осуществлением данным лицом служебной деятельности или выполнением общественного долга;</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в) общеопасным способом;</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г) по найму;</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д) из хулиганских побуждений;</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ж) в целях использования органов или тканей потерпевшего;</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з) с применением оружия или предметов, используемых в качестве оружия, -</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наказываются лишением свободы на срок до десяти лет с ограничением свободы на срок до двух лет либо без такового.</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совершены:</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а) группой лиц, группой лиц по предварительному сговору или организованной группой;</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б) в отношении двух или более лиц, -</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в) утратил силу</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наказываются лишением свободы на срок до двенадцати лет с ограничением свободы на срок до двух лет либо без такового.</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повлекшие по неосторожности смерть потерпевшего, -</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lastRenderedPageBreak/>
        <w:t>наказываются лишением свободы на срок до пятнадцати лет с ограничением свободы на срок до двух лет либо без такового.</w:t>
      </w:r>
    </w:p>
    <w:p w:rsidR="0067746E" w:rsidRPr="0067746E" w:rsidRDefault="0067746E" w:rsidP="0067746E">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67746E">
        <w:rPr>
          <w:rFonts w:ascii="Times New Roman" w:eastAsia="Times New Roman" w:hAnsi="Times New Roman" w:cs="Times New Roman"/>
          <w:b/>
          <w:bCs/>
          <w:color w:val="FF0000"/>
          <w:sz w:val="24"/>
          <w:szCs w:val="24"/>
          <w:lang w:eastAsia="ru-RU"/>
        </w:rPr>
        <w:t>Статья 112. Умышленное причинение средней тяжести вреда здоровью</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2. То же деяние, совершенное:</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а) в отношении двух или более лиц;</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б) в отношении лица или его близких в связи с осуществлением данным лицом служебной деятельности или выполнением общественного долга;</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г) группой лиц, группой лиц по предварительному сговору или организованной группой;</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д) из хулиганских побуждений;</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ж) утратил силу</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з) с применением оружия или предметов, используемых в качестве оружия, -</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наказывается лишением свободы на срок до пяти лет.</w:t>
      </w:r>
    </w:p>
    <w:p w:rsidR="0067746E" w:rsidRPr="0067746E" w:rsidRDefault="0067746E" w:rsidP="0067746E">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67746E">
        <w:rPr>
          <w:rFonts w:ascii="Times New Roman" w:eastAsia="Times New Roman" w:hAnsi="Times New Roman" w:cs="Times New Roman"/>
          <w:b/>
          <w:bCs/>
          <w:color w:val="FF0000"/>
          <w:sz w:val="24"/>
          <w:szCs w:val="24"/>
          <w:lang w:eastAsia="ru-RU"/>
        </w:rPr>
        <w:t>Статья 113. Причинение тяжкого или средней тяжести вреда здоровью в состоянии аффекта</w:t>
      </w:r>
    </w:p>
    <w:p w:rsidR="0067746E" w:rsidRPr="0067746E" w:rsidRDefault="0067746E" w:rsidP="0067746E">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00C37" w:rsidRDefault="0067746E" w:rsidP="0067746E">
      <w:pPr>
        <w:spacing w:before="100" w:beforeAutospacing="1" w:after="100" w:afterAutospacing="1" w:line="240" w:lineRule="auto"/>
      </w:pPr>
      <w:r w:rsidRPr="0067746E">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sectPr w:rsidR="00300C37" w:rsidSect="00361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7746E"/>
    <w:rsid w:val="002E5764"/>
    <w:rsid w:val="003612CB"/>
    <w:rsid w:val="0067746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CB"/>
  </w:style>
  <w:style w:type="paragraph" w:styleId="2">
    <w:name w:val="heading 2"/>
    <w:basedOn w:val="a"/>
    <w:link w:val="20"/>
    <w:uiPriority w:val="9"/>
    <w:qFormat/>
    <w:rsid w:val="00677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4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7746E"/>
    <w:rPr>
      <w:color w:val="0000FF"/>
      <w:u w:val="single"/>
    </w:rPr>
  </w:style>
  <w:style w:type="paragraph" w:styleId="a4">
    <w:name w:val="Normal (Web)"/>
    <w:basedOn w:val="a"/>
    <w:uiPriority w:val="99"/>
    <w:semiHidden/>
    <w:unhideWhenUsed/>
    <w:rsid w:val="006774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7293498">
      <w:bodyDiv w:val="1"/>
      <w:marLeft w:val="0"/>
      <w:marRight w:val="0"/>
      <w:marTop w:val="0"/>
      <w:marBottom w:val="0"/>
      <w:divBdr>
        <w:top w:val="none" w:sz="0" w:space="0" w:color="auto"/>
        <w:left w:val="none" w:sz="0" w:space="0" w:color="auto"/>
        <w:bottom w:val="none" w:sz="0" w:space="0" w:color="auto"/>
        <w:right w:val="none" w:sz="0" w:space="0" w:color="auto"/>
      </w:divBdr>
      <w:divsChild>
        <w:div w:id="1994988229">
          <w:marLeft w:val="0"/>
          <w:marRight w:val="0"/>
          <w:marTop w:val="0"/>
          <w:marBottom w:val="0"/>
          <w:divBdr>
            <w:top w:val="none" w:sz="0" w:space="0" w:color="auto"/>
            <w:left w:val="none" w:sz="0" w:space="0" w:color="auto"/>
            <w:bottom w:val="none" w:sz="0" w:space="0" w:color="auto"/>
            <w:right w:val="none" w:sz="0" w:space="0" w:color="auto"/>
          </w:divBdr>
        </w:div>
        <w:div w:id="2025399463">
          <w:marLeft w:val="0"/>
          <w:marRight w:val="0"/>
          <w:marTop w:val="0"/>
          <w:marBottom w:val="0"/>
          <w:divBdr>
            <w:top w:val="none" w:sz="0" w:space="0" w:color="auto"/>
            <w:left w:val="none" w:sz="0" w:space="0" w:color="auto"/>
            <w:bottom w:val="none" w:sz="0" w:space="0" w:color="auto"/>
            <w:right w:val="none" w:sz="0" w:space="0" w:color="auto"/>
          </w:divBdr>
        </w:div>
      </w:divsChild>
    </w:div>
    <w:div w:id="1045527058">
      <w:bodyDiv w:val="1"/>
      <w:marLeft w:val="0"/>
      <w:marRight w:val="0"/>
      <w:marTop w:val="0"/>
      <w:marBottom w:val="0"/>
      <w:divBdr>
        <w:top w:val="none" w:sz="0" w:space="0" w:color="auto"/>
        <w:left w:val="none" w:sz="0" w:space="0" w:color="auto"/>
        <w:bottom w:val="none" w:sz="0" w:space="0" w:color="auto"/>
        <w:right w:val="none" w:sz="0" w:space="0" w:color="auto"/>
      </w:divBdr>
      <w:divsChild>
        <w:div w:id="1980843374">
          <w:marLeft w:val="0"/>
          <w:marRight w:val="0"/>
          <w:marTop w:val="0"/>
          <w:marBottom w:val="0"/>
          <w:divBdr>
            <w:top w:val="none" w:sz="0" w:space="0" w:color="auto"/>
            <w:left w:val="none" w:sz="0" w:space="0" w:color="auto"/>
            <w:bottom w:val="none" w:sz="0" w:space="0" w:color="auto"/>
            <w:right w:val="none" w:sz="0" w:space="0" w:color="auto"/>
          </w:divBdr>
        </w:div>
        <w:div w:id="486046343">
          <w:marLeft w:val="0"/>
          <w:marRight w:val="0"/>
          <w:marTop w:val="0"/>
          <w:marBottom w:val="0"/>
          <w:divBdr>
            <w:top w:val="none" w:sz="0" w:space="0" w:color="auto"/>
            <w:left w:val="none" w:sz="0" w:space="0" w:color="auto"/>
            <w:bottom w:val="none" w:sz="0" w:space="0" w:color="auto"/>
            <w:right w:val="none" w:sz="0" w:space="0" w:color="auto"/>
          </w:divBdr>
        </w:div>
      </w:divsChild>
    </w:div>
    <w:div w:id="1246035981">
      <w:bodyDiv w:val="1"/>
      <w:marLeft w:val="0"/>
      <w:marRight w:val="0"/>
      <w:marTop w:val="0"/>
      <w:marBottom w:val="0"/>
      <w:divBdr>
        <w:top w:val="none" w:sz="0" w:space="0" w:color="auto"/>
        <w:left w:val="none" w:sz="0" w:space="0" w:color="auto"/>
        <w:bottom w:val="none" w:sz="0" w:space="0" w:color="auto"/>
        <w:right w:val="none" w:sz="0" w:space="0" w:color="auto"/>
      </w:divBdr>
      <w:divsChild>
        <w:div w:id="477576650">
          <w:marLeft w:val="0"/>
          <w:marRight w:val="0"/>
          <w:marTop w:val="0"/>
          <w:marBottom w:val="0"/>
          <w:divBdr>
            <w:top w:val="none" w:sz="0" w:space="0" w:color="auto"/>
            <w:left w:val="none" w:sz="0" w:space="0" w:color="auto"/>
            <w:bottom w:val="none" w:sz="0" w:space="0" w:color="auto"/>
            <w:right w:val="none" w:sz="0" w:space="0" w:color="auto"/>
          </w:divBdr>
        </w:div>
        <w:div w:id="34074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3618</Characters>
  <Application>Microsoft Office Word</Application>
  <DocSecurity>0</DocSecurity>
  <Lines>73</Lines>
  <Paragraphs>22</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2015-07-10T17:04:00Z</dcterms:created>
  <dcterms:modified xsi:type="dcterms:W3CDTF">2015-07-10T17:07:00Z</dcterms:modified>
</cp:coreProperties>
</file>