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Зарегистрировано в Минюсте России 28 июля 2014 г. N 33301</w:t>
      </w:r>
    </w:p>
    <w:p w:rsidR="008A28E9" w:rsidRDefault="008A28E9" w:rsidP="008A28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5"/>
          <w:szCs w:val="5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МИНИСТР ОБОРОНЫ РОССИЙСКОЙ ФЕДЕРАЦИИ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ПРИКАЗ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21 июля 2014 г. N 510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ПОРЯДКА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СУБСИДИИ ДЛЯ ПРИОБРЕТЕНИЯ ИЛИ СТРОИТЕЛЬСТВА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ЖИЛОГО ПОМЕЩЕНИЯ ВОЕННОСЛУЖАЩИМ - ГРАЖДАНАМ РОССИЙСКОЙ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ФЕДЕРАЦИИ, ПРОХОДЯЩИМ ВОЕННУЮ СЛУЖБУ ПО КОНТРАКТУ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ВООРУЖЕННЫХ СИЛАХ РОССИЙСКОЙ ФЕДЕРАЦИИ, И ГРАЖДАНАМ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ФЕДЕРАЦИИ, УВОЛЕННЫМ С ВОЕННОЙ СЛУЖБЫ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соответствии со статьей 15 Федерального закона от 27 мая 1998 г. N 76-ФЗ "О статусе военнослужащих" (Собрание законодательства Российской Федерации, 1998, N 22, ст. 2331; 2000, N 1 (ч. II), ст. 12; N 26, ст. 2729; N 33, ст. 3348; 2001, N 31, ст. 3173; 2002, N 1 (ч. I), ст. 2; N 19, ст. 1794; N 21, ст. 1919; N 26, ст. 2521; N 48, ст. 4740; 2003, N 46 (ч. I), ст. 4437; 2004, N 18, ст. 1687; N 30, ст. 3089; N 35, ст. 3607; 2005, N 17, ст. 1483; 2006, N 1, ст. 1, 2; N 6, ст. 637; N 19, ст. 2062, 2067; N 29, ст. 3122; N 31 (ч. I), ст. 3452; N 43, ст. 4415; N 50, ст. 5281; 2007, N 1 (ч. I), ст. 41; N 2, ст. 360; N 10, ст. 1151; N 13, ст. 1463; N 26, ст. 3086, 3087; N 31, ст. 4011; N 45, ст. 5431; N 49, ст. 6072; N 50, ст. 6237; 2008, N 24, ст. 2799; N 29 (ч. I), ст. 3411; N 30 (ч. II), ст. 3616; N 44, ст. 4983; N 45, ст. 5149; N 49, ст. 5723; N 52 (ч. I), ст. 6235; 2009, N 7, ст. 769; N 11, ст. 1263; N 30, ст. 3739; N 52 (ч. I), ст. 6415; 2010, N 30, ст. 3990; N 50, ст. 6600; 2011, N 1, ст. 16, 30; N 17, ст. 2315; N 46, ст. 6407; N 47, ст. 6608; N 51, ст. 7448; 2012, N 25, ст. 3270; N 26, ст. 3443; N 31, ст. 4326; N 53 (ч. I), ст. 7613; 2013, N 27, ст. 3462, 3477; N 43, ст. 5447; N 44, ст. 5636, 5637; N 48, ст. 6165; N 52 (ч. I), ст. 6970; 2014, N 6, ст. 558; N 23, ст. 2930) приказываю: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Утвердить прилагаемый </w:t>
      </w:r>
      <w:r>
        <w:rPr>
          <w:rFonts w:ascii="Arial CYR" w:hAnsi="Arial CYR" w:cs="Arial CYR"/>
          <w:color w:val="0000FF"/>
          <w:sz w:val="20"/>
          <w:szCs w:val="20"/>
        </w:rPr>
        <w:t>Порядок</w:t>
      </w:r>
      <w:r>
        <w:rPr>
          <w:rFonts w:ascii="Arial CYR" w:hAnsi="Arial CYR" w:cs="Arial CYR"/>
          <w:sz w:val="20"/>
          <w:szCs w:val="20"/>
        </w:rPr>
        <w:t xml:space="preserve"> предоставления субсидии для приобретения или строительства жилого помещения военнослужащим - гражданам Российской Федерации, проходящим военную службу по контракту в Вооруженных Силах Российской Федерации, и гражданам Российской Федерации, уволенным с военной службы.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Директору Департамента бюджетного планирования и социальных гарантий Министерства обороны Российской Федерации обеспечить: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а) учет потребности в бюджетных ассигнованиях на реализацию выплаты субсидии для приобретения или строительства жилого помещения (далее - жилищная субсидия) при формировании предложений Министерства обороны Российской Федерации в проект федерального бюджета на очередной финансовый год и на плановый период;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информирование Департамента жилищного обеспечения Министерства обороны Российской Федерации и Департамента финансового обеспечения Министерства обороны Российской Федерации о размерах бюджетных ассигнований, предусмотренных Министерству обороны Российской Федерации для предоставления жилищной субсидии на соответствующий финансовый год.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Директору Департамента жилищного обеспечения Министерства обороны Российской Федерации обеспечить: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направление в течение пяти рабочих дней со дня поступления сведений, указанных в </w:t>
      </w:r>
      <w:r>
        <w:rPr>
          <w:rFonts w:ascii="Arial CYR" w:hAnsi="Arial CYR" w:cs="Arial CYR"/>
          <w:color w:val="0000FF"/>
          <w:sz w:val="20"/>
          <w:szCs w:val="20"/>
        </w:rPr>
        <w:t>подпункте "б" пункта 2</w:t>
      </w:r>
      <w:r>
        <w:rPr>
          <w:rFonts w:ascii="Arial CYR" w:hAnsi="Arial CYR" w:cs="Arial CYR"/>
          <w:sz w:val="20"/>
          <w:szCs w:val="20"/>
        </w:rPr>
        <w:t xml:space="preserve"> настоящего приказа, в Департамент бюджетного планирования и социальных гарантий Министерства обороны Российской Федерации решения по распределению бюджетных ассигнований и лимитов бюджетных обязательств по управлениям (отделам) финансового обеспечения Министерства обороны Российской Федерации по субъектам Российской Федерации, которые закреплены за Департаментом жилищного обеспечения Министерства обороны Российской Федерации и региональными управлениями жилищного обеспечения Министерства обороны Российской Федерации;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определение потребности Министерства обороны Российской Федерации в бюджетных ассигнованиях на предоставление жилищной субсидии на очередной год и на плановый период и представление ее в Департамент бюджетного планирования и социальных гарантий Министерства обороны Российской Федерации в порядке и сроки, определенные нормативными правовыми актами Министерства обороны Российской Федерации, устанавливающими порядок формирования предложений Министерства обороны Российской Федерации в проект федерального закона о федеральном бюджете на очередной год и на плановый период.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Директору Департамента финансового обеспечения Министерства обороны Российской Федерации обеспечить: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а) доведение лимитов бюджетных обязательств для выполнения управлениями (отделами) </w:t>
      </w:r>
      <w:r>
        <w:rPr>
          <w:rFonts w:ascii="Arial CYR" w:hAnsi="Arial CYR" w:cs="Arial CYR"/>
          <w:sz w:val="20"/>
          <w:szCs w:val="20"/>
        </w:rPr>
        <w:lastRenderedPageBreak/>
        <w:t>финансового обеспечения Министерства обороны Российской Федерации по субъектам Российской Федерации функции по перечислению жилищной субсидии военнослужащим - гражданам Российской Федерации, проходящим военную службу по контракту в Вооруженных Силах Российской Федерации, и гражданам Российской Федерации, уволенным с военной службы;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информирование управлениями (отделами) финансового обеспечения Министерства обороны Российской Федерации по субъектам Российской Федерации Департамента жилищного обеспечения Министерства обороны Российской Федерации и региональных управлений жилищного обеспечения Министерства обороны Российской Федерации, за которыми они закреплены, о доведенных бюджетных ассигнованиях;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в) информирование Департамента жилищного обеспечения Министерства обороны Российской Федерации о направлении финансирования в течение двух рабочих дней со дня доведения лимитов бюджетных обязательств до управлений (отделов) финансового обеспечения Министерства обороны Российской Федерации по субъектам Российской Федерации.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Контроль за выполнением настоящего приказа возложить на заместителя Министра обороны Российской Федерации, отвечающего за организацию жилищного обеспечения.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Министр обороны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генерал армии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С.ШОЙГУ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приказу Министра обороны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Российской Федерации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21 июля 2014 г. N 510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ПОРЯДОК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СУБСИДИИ ДЛЯ ПРИОБРЕТЕНИЯ ИЛИ СТРОИТЕЛЬСТВА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ЖИЛОГО ПОМЕЩЕНИЯ ВОЕННОСЛУЖАЩИМ - ГРАЖДАНАМ РОССИЙСКОЙ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ФЕДЕРАЦИИ, ПРОХОДЯЩИМ ВОЕННУЮ СЛУЖБУ ПО КОНТРАКТУ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ВООРУЖЕННЫХ СИЛАХ РОССИЙСКОЙ ФЕДЕРАЦИИ, И ГРАЖДАНАМ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ФЕДЕРАЦИИ, УВОЛЕННЫМ С ВОЕННОЙ СЛУЖБЫ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Настоящий Порядок регулирует вопросы предоставления субсидии для приобретения или строительства жилого помещения (далее - жилищная субсидия) военнослужащим - гражданам Российской Федерации, проходящим военную службу по контракту в Вооруженных Силах Российской Федерации, указанным в абзацах третьем и двенадцатом пункта 1 статьи 15 Федерального закона от 27 мая 1998 г. N 76-ФЗ "О статусе военнослужащих" (далее - военнослужащие), гражданам Российской Федерации, уволенным с военной службы (далее - граждане, уволенные с военной службы), и совместно проживающим с ними членам их семей, признанным нуждающимися в жилых помещениях в Министерстве обороны Российской Федерации.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В случае гибели (смерти) военнослужащих, граждан, уволенных с военной службы, настоящий Порядок распространяются на членов их семей.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Предоставленная военнослужащим, гражданам, уволенным с военной службы, и членам их семей жилищная субсидия может быть использована ими исключительно в целях приобретения или строительства жилого помещения (жилых помещений) на условиях, при которых они утратят основания для признания их нуждающимися в жилых помещениях &lt;*&gt;.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&lt;*&gt; Пункт 16 статьи 15 Федерального закона от 27 мая 1998 г. N 76-ФЗ "О статусе военнослужащих".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Для перечисления жилищной субсидии военнослужащие, граждане, уволенные с военной службы, члены их семей представляют в уполномоченный орган Министерства обороны Российской Федерации в сфере жилищного обеспечения военнослужащих (далее - уполномоченный орган) либо специализированную организацию (структурное подразделение специализированной организации) (далее - структурное подразделение уполномоченного органа) договор об открытии банковского счета </w:t>
      </w:r>
      <w:r>
        <w:rPr>
          <w:rFonts w:ascii="Arial CYR" w:hAnsi="Arial CYR" w:cs="Arial CYR"/>
          <w:sz w:val="20"/>
          <w:szCs w:val="20"/>
        </w:rPr>
        <w:lastRenderedPageBreak/>
        <w:t>и заявление о перечислении жилищной субсидии с указанием реквизитов банковского счета, подписанное ими и всеми членами их семей &lt;*&gt;.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--------------------------------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&lt;*&gt; За несовершеннолетних и (или) недееспособных членов семьи заявление подписывается их законным представителем.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В течение десяти рабочих дней со дня поступления информации о доведении лимитов бюджетных обязательств до управлений (отделов) финансового обеспечения Министерства обороны Российской Федерации по субъектам Российской Федерации уполномоченным органом (структурным подразделением уполномоченного органа) в целях получения сведений из Единого государственного реестра прав на недвижимое имущество и сделок с ним о правах военнослужащих, граждан, уволенных с военной службы, и членов их семей на жилые помещения на всей территории Российской Федерации направляется запрос в Федеральную службу государственной регистрации, кадастра и картографии.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Решение о предоставлении жилищной субсидии военнослужащим, гражданам, уволенным с военной службы, и членам их семей принимается уполномоченным органом (структурным подразделением уполномоченного органа) не позднее чем через десять рабочих дней со дня получения сведений, указанных в </w:t>
      </w:r>
      <w:r>
        <w:rPr>
          <w:rFonts w:ascii="Arial CYR" w:hAnsi="Arial CYR" w:cs="Arial CYR"/>
          <w:color w:val="0000FF"/>
          <w:sz w:val="20"/>
          <w:szCs w:val="20"/>
        </w:rPr>
        <w:t>абзаце первом</w:t>
      </w:r>
      <w:r>
        <w:rPr>
          <w:rFonts w:ascii="Arial CYR" w:hAnsi="Arial CYR" w:cs="Arial CYR"/>
          <w:sz w:val="20"/>
          <w:szCs w:val="20"/>
        </w:rPr>
        <w:t xml:space="preserve"> настоящего пункта, при отсутствии оснований для снятия их с учета признанных нуждающимися в жилых помещениях.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Принятое уполномоченным органом (структурным подразделением уполномоченного органа) решение о предоставлении жилищной субсидии оформляется по рекомендуемому образцу согласно </w:t>
      </w:r>
      <w:r>
        <w:rPr>
          <w:rFonts w:ascii="Arial CYR" w:hAnsi="Arial CYR" w:cs="Arial CYR"/>
          <w:color w:val="0000FF"/>
          <w:sz w:val="20"/>
          <w:szCs w:val="20"/>
        </w:rPr>
        <w:t>приложению</w:t>
      </w:r>
      <w:r>
        <w:rPr>
          <w:rFonts w:ascii="Arial CYR" w:hAnsi="Arial CYR" w:cs="Arial CYR"/>
          <w:sz w:val="20"/>
          <w:szCs w:val="20"/>
        </w:rPr>
        <w:t xml:space="preserve"> к настоящему Порядку.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7. Решение о предоставлении жилищной субсидии военнослужащим, гражданам, уволенным с военной службы, и членам их семей с приложением документов, указанных в </w:t>
      </w:r>
      <w:r>
        <w:rPr>
          <w:rFonts w:ascii="Arial CYR" w:hAnsi="Arial CYR" w:cs="Arial CYR"/>
          <w:color w:val="0000FF"/>
          <w:sz w:val="20"/>
          <w:szCs w:val="20"/>
        </w:rPr>
        <w:t>пункте 4</w:t>
      </w:r>
      <w:r>
        <w:rPr>
          <w:rFonts w:ascii="Arial CYR" w:hAnsi="Arial CYR" w:cs="Arial CYR"/>
          <w:sz w:val="20"/>
          <w:szCs w:val="20"/>
        </w:rPr>
        <w:t xml:space="preserve"> настоящего Порядка, в течение трех рабочих дней с даты его принятия направляется уполномоченным органом (структурным подразделением уполномоченного органа) в закрепленное за ним управление (отдел) финансового обеспечения Министерства обороны Российской Федерации по субъектам Российской Федерации (далее - финансовый орган).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Копия решения о предоставлении жилищной субсидии выдается уполномоченным органом (структурным подразделением уполномоченного органа) в течение трех рабочих дней с даты его принятия под роспись военнослужащим, гражданам, уволенным с военной службы, членам их семей либо направляется способом, позволяющим установить факт получения военнослужащими, гражданами, уволенными с военной службы, членами их семей такого уведомления, а также направляется в кадровые органы Вооруженных Сил Российской Федерации.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Жилищная субсидия предоставляется военнослужащим, гражданам, уволенным с военной службы, и членам их семей путем ее перечисления на основании документов, указанных в </w:t>
      </w:r>
      <w:r>
        <w:rPr>
          <w:rFonts w:ascii="Arial CYR" w:hAnsi="Arial CYR" w:cs="Arial CYR"/>
          <w:color w:val="0000FF"/>
          <w:sz w:val="20"/>
          <w:szCs w:val="20"/>
        </w:rPr>
        <w:t>пункте 7</w:t>
      </w:r>
      <w:r>
        <w:rPr>
          <w:rFonts w:ascii="Arial CYR" w:hAnsi="Arial CYR" w:cs="Arial CYR"/>
          <w:sz w:val="20"/>
          <w:szCs w:val="20"/>
        </w:rPr>
        <w:t xml:space="preserve"> настоящего Порядка, на указанный в заявлении о перечислении жилищной субсидии банковский счет.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9. Финансовый орган в течение трех рабочих дней с даты поступления из органов Федерального казначейства информации о перечислении жилищной субсидии на банковский счет военнослужащего, гражданина, уволенного с военной службы, членов их семей уведомляет об этом уполномоченный орган (структурное подразделение уполномоченного органа).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10. Уполномоченный орган (структурное подразделение уполномоченного органа) в течение трех рабочих дней после получения уведомления финансового органа о перечислении жилищной субсидии на банковский счет военнослужащего, гражданина, уволенного с военной службы, членов их семей принимает решение о снятии военнослужащего, гражданина, уволенного с военной службы, и членов их семей с учета признанных нуждающимися в жилых помещениях и выдает копию решения о снятии с данного учета военнослужащему, гражданину, уволенному с военной службы, членам их семей под роспись либо направляет иным способом, позволяющим установить факт получения военнослужащим, гражданином, уволенным с военной службы, членами их семей копии решения о снятии с учета признанных нуждающимися в жилых помещениях.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11. Уполномоченный орган (структурное подразделение уполномоченного органа) не позднее трех рабочих дней с даты получения уведомления финансового органа о перечислении жилищной субсидии на банковский счет военнослужащего гражданина, уволенного с военной службы, членов их семей информирует об этом кадровые органы Вооруженных Сил Российской Федерации.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 Порядку </w:t>
      </w:r>
      <w:r>
        <w:rPr>
          <w:rFonts w:ascii="Arial CYR" w:hAnsi="Arial CYR" w:cs="Arial CYR"/>
          <w:color w:val="0000FF"/>
          <w:sz w:val="20"/>
          <w:szCs w:val="20"/>
        </w:rPr>
        <w:t>(п. 6)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Рекомендуемый образец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(наименование уполномоченного органа Министерства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обороны Российской Федерации (структурного подразделения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уполномоченного органа)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Решение N 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о предоставлении военнослужащему - гражданину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Российской Федерации, проходящему военную службу по контракту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 Вооруженных Силах Российской Федерации (гражданину Российской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Федерации, уволенному с военной службы), и членам его семьи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субсидии для приобретения (строительства) жилого помещения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(жилых помещений)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____________ 20__ г.                                 г. 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В   соответствии  с  </w:t>
      </w:r>
      <w:r>
        <w:rPr>
          <w:rFonts w:ascii="Courier New CYR" w:hAnsi="Courier New CYR" w:cs="Courier New CYR"/>
          <w:color w:val="0000FF"/>
          <w:sz w:val="20"/>
          <w:szCs w:val="20"/>
        </w:rPr>
        <w:t>пунктом  6</w:t>
      </w:r>
      <w:r>
        <w:rPr>
          <w:rFonts w:ascii="Courier New CYR" w:hAnsi="Courier New CYR" w:cs="Courier New CYR"/>
          <w:sz w:val="20"/>
          <w:szCs w:val="20"/>
        </w:rPr>
        <w:t xml:space="preserve">  Порядка  предоставления  субсидии  для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приобретения  или строительства жилого помещения военнослужащим - гражданам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Российской  Федерации, проходящим военную службу по контракту в Вооруженных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Силах  Российской  Федерации, и гражданам Российской Федерации, уволенным с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военной   службы,   утвержденного   приказом  Министра  обороны  Российской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Федерации от 21 июля 2014 г. N 510, на основании заявления и представленных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документов предоставить: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(воинское звание, Ф.И.О.)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совместно проживающим с ним членам семьи: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супруга (супруг) _________________________________________________________,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(Ф.И.О., дата рождения)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дети: ____________________________________________________________________,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(Ф.И.О., дата рождения)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иные члены семьи: _________________________________________________________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(степень родства, Ф.И.О., дата рождения)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субсидию   для   приобретения   (строительства)   жилого  помещения  (жилых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помещений).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Общая   площадь   жилых   помещений,   принадлежащих   военнослужащему,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гражданину,  уволенному с военной службы, и (или) членам его семьи на праве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собственности, _______ кв. метров.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Общая  площадь жилых помещений, занимаемых военнослужащим, гражданином,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уволенным  с  военной  службы,  и  (или)  членами  его  семьи  по  договору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социального найма, _______ кв. метров.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Общая  площадь  жилых помещений, на которую в результате совершенных за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последние   пять   лет  до  вынесения  настоящего  решения  военнослужащим,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гражданином, уволенным с военной службы, и (или) членами его семьи действий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 гражданско-правовых сделок уменьшился размер занимаемых (имеющихся) жилых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помещений или в отношении которых произведено отчуждение: _____ кв. метров.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Норматив общей площади жилого помещения: ______ кв. метров.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15 кв. метров/нет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Право на дополнительную площадь жилого помещения: --------------------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(нужное подчеркнуть)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Общая продолжительность военной службы: __________ лет.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Коэффициент с учетом общей продолжительности военной службы: 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Размер жилищной субсидии: ____________ руб.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Банковский счет: ______________________________________________________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(должность руководителя уполномоченного органа Министерства обороны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Российской Федерации (структурного подразделения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уполномоченного органа))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М.П.                                     ______________________________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(подпись, инициалы, фамилия)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"__" ___________ 20__ г.</w:t>
      </w: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8A28E9" w:rsidRDefault="008A28E9" w:rsidP="008A28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5"/>
          <w:szCs w:val="5"/>
        </w:rPr>
      </w:pPr>
    </w:p>
    <w:p w:rsidR="00300C37" w:rsidRPr="008A28E9" w:rsidRDefault="008A28E9" w:rsidP="008A28E9"/>
    <w:sectPr w:rsidR="00300C37" w:rsidRPr="008A28E9" w:rsidSect="00375C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28E9"/>
    <w:rsid w:val="000859F1"/>
    <w:rsid w:val="002E5764"/>
    <w:rsid w:val="008A28E9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E9"/>
  </w:style>
  <w:style w:type="paragraph" w:styleId="2">
    <w:name w:val="heading 2"/>
    <w:basedOn w:val="a"/>
    <w:link w:val="20"/>
    <w:uiPriority w:val="9"/>
    <w:qFormat/>
    <w:rsid w:val="008A2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8A28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8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A28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8A28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2078</Words>
  <Characters>13549</Characters>
  <Application>Microsoft Office Word</Application>
  <DocSecurity>0</DocSecurity>
  <Lines>241</Lines>
  <Paragraphs>118</Paragraphs>
  <ScaleCrop>false</ScaleCrop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2015-11-18T18:50:00Z</dcterms:created>
  <dcterms:modified xsi:type="dcterms:W3CDTF">2015-11-18T18:54:00Z</dcterms:modified>
</cp:coreProperties>
</file>