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C3" w:rsidRPr="00FD11C1" w:rsidRDefault="00F601C3" w:rsidP="00F601C3">
      <w:pPr>
        <w:spacing w:before="100" w:beforeAutospacing="1" w:after="100" w:afterAutospacing="1" w:line="240" w:lineRule="auto"/>
        <w:outlineLvl w:val="1"/>
        <w:rPr>
          <w:rFonts w:eastAsia="Times New Roman" w:cs="Times New Roman"/>
          <w:bCs/>
          <w:sz w:val="28"/>
          <w:szCs w:val="28"/>
          <w:lang w:eastAsia="ru-RU"/>
        </w:rPr>
      </w:pPr>
      <w:bookmarkStart w:id="0" w:name="g42"/>
      <w:r>
        <w:rPr>
          <w:rFonts w:eastAsia="Times New Roman" w:cs="Times New Roman"/>
          <w:bCs/>
          <w:sz w:val="28"/>
          <w:szCs w:val="28"/>
          <w:lang w:eastAsia="ru-RU"/>
        </w:rPr>
        <w:t>Гражданский</w:t>
      </w:r>
      <w:r w:rsidRPr="00FD11C1">
        <w:rPr>
          <w:rFonts w:eastAsia="Times New Roman" w:cs="Times New Roman"/>
          <w:bCs/>
          <w:sz w:val="28"/>
          <w:szCs w:val="28"/>
          <w:lang w:eastAsia="ru-RU"/>
        </w:rPr>
        <w:t xml:space="preserve"> кодекс РФ</w:t>
      </w:r>
    </w:p>
    <w:p w:rsidR="00F601C3" w:rsidRPr="00F601C3" w:rsidRDefault="00F601C3" w:rsidP="00F601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601C3">
        <w:rPr>
          <w:rFonts w:ascii="Times New Roman" w:eastAsia="Times New Roman" w:hAnsi="Times New Roman" w:cs="Times New Roman"/>
          <w:b/>
          <w:bCs/>
          <w:sz w:val="27"/>
          <w:szCs w:val="27"/>
          <w:lang w:eastAsia="ru-RU"/>
        </w:rPr>
        <w:t>ГЛАВА 42. ЗАЕМ И КРЕДИТ</w:t>
      </w:r>
      <w:bookmarkEnd w:id="0"/>
    </w:p>
    <w:p w:rsidR="00F601C3" w:rsidRPr="00F601C3" w:rsidRDefault="00F601C3" w:rsidP="00F601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g42_1"/>
      <w:r w:rsidRPr="00F601C3">
        <w:rPr>
          <w:rFonts w:ascii="Times New Roman" w:eastAsia="Times New Roman" w:hAnsi="Times New Roman" w:cs="Times New Roman"/>
          <w:b/>
          <w:bCs/>
          <w:sz w:val="27"/>
          <w:szCs w:val="27"/>
          <w:lang w:eastAsia="ru-RU"/>
        </w:rPr>
        <w:t>1. ЗАЕМ</w:t>
      </w:r>
      <w:bookmarkEnd w:id="1"/>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2" w:name="t807"/>
      <w:r w:rsidRPr="00F601C3">
        <w:rPr>
          <w:rFonts w:ascii="Times New Roman" w:eastAsia="Times New Roman" w:hAnsi="Times New Roman" w:cs="Times New Roman"/>
          <w:b/>
          <w:bCs/>
          <w:color w:val="FF0000"/>
          <w:sz w:val="24"/>
          <w:szCs w:val="24"/>
          <w:lang w:eastAsia="ru-RU"/>
        </w:rPr>
        <w:t>807</w:t>
      </w:r>
      <w:bookmarkEnd w:id="2"/>
      <w:r w:rsidRPr="00F601C3">
        <w:rPr>
          <w:rFonts w:ascii="Times New Roman" w:eastAsia="Times New Roman" w:hAnsi="Times New Roman" w:cs="Times New Roman"/>
          <w:b/>
          <w:bCs/>
          <w:color w:val="FF0000"/>
          <w:sz w:val="24"/>
          <w:szCs w:val="24"/>
          <w:lang w:eastAsia="ru-RU"/>
        </w:rPr>
        <w:t>. Договор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Договор займа считается заключенным с момента передачи денег или других вещей.</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 w:anchor="t140" w:history="1">
        <w:r w:rsidRPr="00F601C3">
          <w:rPr>
            <w:rFonts w:ascii="Times New Roman" w:eastAsia="Times New Roman" w:hAnsi="Times New Roman" w:cs="Times New Roman"/>
            <w:color w:val="0000FF"/>
            <w:sz w:val="24"/>
            <w:szCs w:val="24"/>
            <w:u w:val="single"/>
            <w:lang w:eastAsia="ru-RU"/>
          </w:rPr>
          <w:t>статей 140, 141</w:t>
        </w:r>
      </w:hyperlink>
      <w:r w:rsidRPr="00F601C3">
        <w:rPr>
          <w:rFonts w:ascii="Times New Roman" w:eastAsia="Times New Roman" w:hAnsi="Times New Roman" w:cs="Times New Roman"/>
          <w:sz w:val="24"/>
          <w:szCs w:val="24"/>
          <w:lang w:eastAsia="ru-RU"/>
        </w:rPr>
        <w:t xml:space="preserve"> и </w:t>
      </w:r>
      <w:hyperlink r:id="rId5" w:anchor="t317" w:history="1">
        <w:r w:rsidRPr="00F601C3">
          <w:rPr>
            <w:rFonts w:ascii="Times New Roman" w:eastAsia="Times New Roman" w:hAnsi="Times New Roman" w:cs="Times New Roman"/>
            <w:color w:val="0000FF"/>
            <w:sz w:val="24"/>
            <w:szCs w:val="24"/>
            <w:u w:val="single"/>
            <w:lang w:eastAsia="ru-RU"/>
          </w:rPr>
          <w:t>317</w:t>
        </w:r>
      </w:hyperlink>
      <w:r w:rsidRPr="00F601C3">
        <w:rPr>
          <w:rFonts w:ascii="Times New Roman" w:eastAsia="Times New Roman" w:hAnsi="Times New Roman" w:cs="Times New Roman"/>
          <w:sz w:val="24"/>
          <w:szCs w:val="24"/>
          <w:lang w:eastAsia="ru-RU"/>
        </w:rPr>
        <w:t xml:space="preserve"> настоящего Кодекса.</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3" w:name="t808"/>
      <w:r w:rsidRPr="00F601C3">
        <w:rPr>
          <w:rFonts w:ascii="Times New Roman" w:eastAsia="Times New Roman" w:hAnsi="Times New Roman" w:cs="Times New Roman"/>
          <w:b/>
          <w:bCs/>
          <w:color w:val="FF0000"/>
          <w:sz w:val="24"/>
          <w:szCs w:val="24"/>
          <w:lang w:eastAsia="ru-RU"/>
        </w:rPr>
        <w:t>808</w:t>
      </w:r>
      <w:bookmarkEnd w:id="3"/>
      <w:r w:rsidRPr="00F601C3">
        <w:rPr>
          <w:rFonts w:ascii="Times New Roman" w:eastAsia="Times New Roman" w:hAnsi="Times New Roman" w:cs="Times New Roman"/>
          <w:b/>
          <w:bCs/>
          <w:color w:val="FF0000"/>
          <w:sz w:val="24"/>
          <w:szCs w:val="24"/>
          <w:lang w:eastAsia="ru-RU"/>
        </w:rPr>
        <w:t>. Форма договора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4" w:name="t809"/>
      <w:r w:rsidRPr="00F601C3">
        <w:rPr>
          <w:rFonts w:ascii="Times New Roman" w:eastAsia="Times New Roman" w:hAnsi="Times New Roman" w:cs="Times New Roman"/>
          <w:b/>
          <w:bCs/>
          <w:color w:val="FF0000"/>
          <w:sz w:val="24"/>
          <w:szCs w:val="24"/>
          <w:lang w:eastAsia="ru-RU"/>
        </w:rPr>
        <w:t>809</w:t>
      </w:r>
      <w:bookmarkEnd w:id="4"/>
      <w:r w:rsidRPr="00F601C3">
        <w:rPr>
          <w:rFonts w:ascii="Times New Roman" w:eastAsia="Times New Roman" w:hAnsi="Times New Roman" w:cs="Times New Roman"/>
          <w:b/>
          <w:bCs/>
          <w:color w:val="FF0000"/>
          <w:sz w:val="24"/>
          <w:szCs w:val="24"/>
          <w:lang w:eastAsia="ru-RU"/>
        </w:rPr>
        <w:t>. Проценты по договору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При отсутствии иного соглашения проценты выплачиваются ежемесячно до дня возврата суммы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Договор займа предполагается беспроцентным, если в нем прямо не предусмотрено иное, в случаях, когда: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по договору заемщику передаются не деньги, а другие вещи, определенные родовыми признаками.</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 xml:space="preserve">4. 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 (п. 4 введен Федеральным законом от 19.10.2011 N 284-ФЗ) </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5" w:name="t810"/>
      <w:r w:rsidRPr="00F601C3">
        <w:rPr>
          <w:rFonts w:ascii="Times New Roman" w:eastAsia="Times New Roman" w:hAnsi="Times New Roman" w:cs="Times New Roman"/>
          <w:b/>
          <w:bCs/>
          <w:color w:val="FF0000"/>
          <w:sz w:val="24"/>
          <w:szCs w:val="24"/>
          <w:lang w:eastAsia="ru-RU"/>
        </w:rPr>
        <w:t>810</w:t>
      </w:r>
      <w:bookmarkEnd w:id="5"/>
      <w:r w:rsidRPr="00F601C3">
        <w:rPr>
          <w:rFonts w:ascii="Times New Roman" w:eastAsia="Times New Roman" w:hAnsi="Times New Roman" w:cs="Times New Roman"/>
          <w:b/>
          <w:bCs/>
          <w:color w:val="FF0000"/>
          <w:sz w:val="24"/>
          <w:szCs w:val="24"/>
          <w:lang w:eastAsia="ru-RU"/>
        </w:rPr>
        <w:t>. Обязанность заемщика возвратить сумму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Заемщик обязан возвратить займодавцу полученную сумму займа в срок и в порядке, которые предусмотрены договором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Если иное не предусмотрено договором займа, сумма беспроцентного займа может быть возвращена заемщиком досрочно.</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 (в ред. Федерального закона от 19.10.2011 N 284-ФЗ) </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Сумма займа, предоставленного под проценты в иных случаях, может быть возвращена досрочно с согласия займодавца. (абзац введен Федеральным законом от 19.10.2011 N 284-ФЗ) </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6" w:name="t811"/>
      <w:r w:rsidRPr="00F601C3">
        <w:rPr>
          <w:rFonts w:ascii="Times New Roman" w:eastAsia="Times New Roman" w:hAnsi="Times New Roman" w:cs="Times New Roman"/>
          <w:b/>
          <w:bCs/>
          <w:color w:val="FF0000"/>
          <w:sz w:val="24"/>
          <w:szCs w:val="24"/>
          <w:lang w:eastAsia="ru-RU"/>
        </w:rPr>
        <w:t>811</w:t>
      </w:r>
      <w:bookmarkEnd w:id="6"/>
      <w:r w:rsidRPr="00F601C3">
        <w:rPr>
          <w:rFonts w:ascii="Times New Roman" w:eastAsia="Times New Roman" w:hAnsi="Times New Roman" w:cs="Times New Roman"/>
          <w:b/>
          <w:bCs/>
          <w:color w:val="FF0000"/>
          <w:sz w:val="24"/>
          <w:szCs w:val="24"/>
          <w:lang w:eastAsia="ru-RU"/>
        </w:rPr>
        <w:t>. Последствия нарушения заемщиком договора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6" w:anchor="t395" w:history="1">
        <w:r w:rsidRPr="00F601C3">
          <w:rPr>
            <w:rFonts w:ascii="Times New Roman" w:eastAsia="Times New Roman" w:hAnsi="Times New Roman" w:cs="Times New Roman"/>
            <w:color w:val="0000FF"/>
            <w:sz w:val="24"/>
            <w:szCs w:val="24"/>
            <w:u w:val="single"/>
            <w:lang w:eastAsia="ru-RU"/>
          </w:rPr>
          <w:t xml:space="preserve">пунктом 1 статьи 395 </w:t>
        </w:r>
      </w:hyperlink>
      <w:r w:rsidRPr="00F601C3">
        <w:rPr>
          <w:rFonts w:ascii="Times New Roman" w:eastAsia="Times New Roman" w:hAnsi="Times New Roman" w:cs="Times New Roman"/>
          <w:sz w:val="24"/>
          <w:szCs w:val="24"/>
          <w:lang w:eastAsia="ru-RU"/>
        </w:rPr>
        <w:t xml:space="preserve">настоящего Кодекса, со дня, когда она должна была быть возвращена, до дня ее возврата займодавцу независимо от уплаты процентов, предусмотренных </w:t>
      </w:r>
      <w:hyperlink r:id="rId7" w:anchor="t809" w:history="1">
        <w:r w:rsidRPr="00F601C3">
          <w:rPr>
            <w:rFonts w:ascii="Times New Roman" w:eastAsia="Times New Roman" w:hAnsi="Times New Roman" w:cs="Times New Roman"/>
            <w:color w:val="0000FF"/>
            <w:sz w:val="24"/>
            <w:szCs w:val="24"/>
            <w:u w:val="single"/>
            <w:lang w:eastAsia="ru-RU"/>
          </w:rPr>
          <w:t>пунктом 1 статьи 809</w:t>
        </w:r>
      </w:hyperlink>
      <w:r w:rsidRPr="00F601C3">
        <w:rPr>
          <w:rFonts w:ascii="Times New Roman" w:eastAsia="Times New Roman" w:hAnsi="Times New Roman" w:cs="Times New Roman"/>
          <w:sz w:val="24"/>
          <w:szCs w:val="24"/>
          <w:lang w:eastAsia="ru-RU"/>
        </w:rPr>
        <w:t xml:space="preserve"> настоящего Кодекса.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7" w:name="t812"/>
      <w:r w:rsidRPr="00F601C3">
        <w:rPr>
          <w:rFonts w:ascii="Times New Roman" w:eastAsia="Times New Roman" w:hAnsi="Times New Roman" w:cs="Times New Roman"/>
          <w:b/>
          <w:bCs/>
          <w:color w:val="FF0000"/>
          <w:sz w:val="24"/>
          <w:szCs w:val="24"/>
          <w:lang w:eastAsia="ru-RU"/>
        </w:rPr>
        <w:t>812</w:t>
      </w:r>
      <w:bookmarkEnd w:id="7"/>
      <w:r w:rsidRPr="00F601C3">
        <w:rPr>
          <w:rFonts w:ascii="Times New Roman" w:eastAsia="Times New Roman" w:hAnsi="Times New Roman" w:cs="Times New Roman"/>
          <w:b/>
          <w:bCs/>
          <w:color w:val="FF0000"/>
          <w:sz w:val="24"/>
          <w:szCs w:val="24"/>
          <w:lang w:eastAsia="ru-RU"/>
        </w:rPr>
        <w:t>. Оспаривание договора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Если договор займа должен быть совершен в письменной форме (</w:t>
      </w:r>
      <w:hyperlink r:id="rId8" w:anchor="t808" w:history="1">
        <w:r w:rsidRPr="00F601C3">
          <w:rPr>
            <w:rFonts w:ascii="Times New Roman" w:eastAsia="Times New Roman" w:hAnsi="Times New Roman" w:cs="Times New Roman"/>
            <w:color w:val="0000FF"/>
            <w:sz w:val="24"/>
            <w:szCs w:val="24"/>
            <w:u w:val="single"/>
            <w:lang w:eastAsia="ru-RU"/>
          </w:rPr>
          <w:t>статья 808</w:t>
        </w:r>
      </w:hyperlink>
      <w:r w:rsidRPr="00F601C3">
        <w:rPr>
          <w:rFonts w:ascii="Times New Roman" w:eastAsia="Times New Roman" w:hAnsi="Times New Roman" w:cs="Times New Roman"/>
          <w:sz w:val="24"/>
          <w:szCs w:val="24"/>
          <w:lang w:eastAsia="ru-RU"/>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8" w:name="t813"/>
      <w:r w:rsidRPr="00F601C3">
        <w:rPr>
          <w:rFonts w:ascii="Times New Roman" w:eastAsia="Times New Roman" w:hAnsi="Times New Roman" w:cs="Times New Roman"/>
          <w:b/>
          <w:bCs/>
          <w:color w:val="FF0000"/>
          <w:sz w:val="24"/>
          <w:szCs w:val="24"/>
          <w:lang w:eastAsia="ru-RU"/>
        </w:rPr>
        <w:t>813</w:t>
      </w:r>
      <w:bookmarkEnd w:id="8"/>
      <w:r w:rsidRPr="00F601C3">
        <w:rPr>
          <w:rFonts w:ascii="Times New Roman" w:eastAsia="Times New Roman" w:hAnsi="Times New Roman" w:cs="Times New Roman"/>
          <w:b/>
          <w:bCs/>
          <w:color w:val="FF0000"/>
          <w:sz w:val="24"/>
          <w:szCs w:val="24"/>
          <w:lang w:eastAsia="ru-RU"/>
        </w:rPr>
        <w:t>. Последствия утраты обеспечения обязательств заемщика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9" w:name="t814"/>
      <w:r w:rsidRPr="00F601C3">
        <w:rPr>
          <w:rFonts w:ascii="Times New Roman" w:eastAsia="Times New Roman" w:hAnsi="Times New Roman" w:cs="Times New Roman"/>
          <w:b/>
          <w:bCs/>
          <w:color w:val="FF0000"/>
          <w:sz w:val="24"/>
          <w:szCs w:val="24"/>
          <w:lang w:eastAsia="ru-RU"/>
        </w:rPr>
        <w:t>814</w:t>
      </w:r>
      <w:bookmarkEnd w:id="9"/>
      <w:r w:rsidRPr="00F601C3">
        <w:rPr>
          <w:rFonts w:ascii="Times New Roman" w:eastAsia="Times New Roman" w:hAnsi="Times New Roman" w:cs="Times New Roman"/>
          <w:b/>
          <w:bCs/>
          <w:color w:val="FF0000"/>
          <w:sz w:val="24"/>
          <w:szCs w:val="24"/>
          <w:lang w:eastAsia="ru-RU"/>
        </w:rPr>
        <w:t>. Целевой заем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0" w:name="t815"/>
      <w:r w:rsidRPr="00F601C3">
        <w:rPr>
          <w:rFonts w:ascii="Times New Roman" w:eastAsia="Times New Roman" w:hAnsi="Times New Roman" w:cs="Times New Roman"/>
          <w:b/>
          <w:bCs/>
          <w:color w:val="FF0000"/>
          <w:sz w:val="24"/>
          <w:szCs w:val="24"/>
          <w:lang w:eastAsia="ru-RU"/>
        </w:rPr>
        <w:t>815</w:t>
      </w:r>
      <w:bookmarkEnd w:id="10"/>
      <w:r w:rsidRPr="00F601C3">
        <w:rPr>
          <w:rFonts w:ascii="Times New Roman" w:eastAsia="Times New Roman" w:hAnsi="Times New Roman" w:cs="Times New Roman"/>
          <w:b/>
          <w:bCs/>
          <w:color w:val="FF0000"/>
          <w:sz w:val="24"/>
          <w:szCs w:val="24"/>
          <w:lang w:eastAsia="ru-RU"/>
        </w:rPr>
        <w:t>. Вексель</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1" w:name="t816"/>
      <w:r w:rsidRPr="00F601C3">
        <w:rPr>
          <w:rFonts w:ascii="Times New Roman" w:eastAsia="Times New Roman" w:hAnsi="Times New Roman" w:cs="Times New Roman"/>
          <w:b/>
          <w:bCs/>
          <w:color w:val="FF0000"/>
          <w:sz w:val="24"/>
          <w:szCs w:val="24"/>
          <w:lang w:eastAsia="ru-RU"/>
        </w:rPr>
        <w:t>816</w:t>
      </w:r>
      <w:bookmarkEnd w:id="11"/>
      <w:r w:rsidRPr="00F601C3">
        <w:rPr>
          <w:rFonts w:ascii="Times New Roman" w:eastAsia="Times New Roman" w:hAnsi="Times New Roman" w:cs="Times New Roman"/>
          <w:b/>
          <w:bCs/>
          <w:color w:val="FF0000"/>
          <w:sz w:val="24"/>
          <w:szCs w:val="24"/>
          <w:lang w:eastAsia="ru-RU"/>
        </w:rPr>
        <w:t>. Облигация</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В случаях, предусмотренных законом или иными правовыми актами, договор займа может быть заключен путем выпуска и продажи облигаций.</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2" w:name="t817"/>
      <w:r w:rsidRPr="00F601C3">
        <w:rPr>
          <w:rFonts w:ascii="Times New Roman" w:eastAsia="Times New Roman" w:hAnsi="Times New Roman" w:cs="Times New Roman"/>
          <w:b/>
          <w:bCs/>
          <w:color w:val="FF0000"/>
          <w:sz w:val="24"/>
          <w:szCs w:val="24"/>
          <w:lang w:eastAsia="ru-RU"/>
        </w:rPr>
        <w:t>817</w:t>
      </w:r>
      <w:bookmarkEnd w:id="12"/>
      <w:r w:rsidRPr="00F601C3">
        <w:rPr>
          <w:rFonts w:ascii="Times New Roman" w:eastAsia="Times New Roman" w:hAnsi="Times New Roman" w:cs="Times New Roman"/>
          <w:b/>
          <w:bCs/>
          <w:color w:val="FF0000"/>
          <w:sz w:val="24"/>
          <w:szCs w:val="24"/>
          <w:lang w:eastAsia="ru-RU"/>
        </w:rPr>
        <w:t>. Договор государственного займа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Государственные займы являются добровольными.</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4. Изменение условий выпущенного в обращение займа не допускается.</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5. Правила о договоре государственного займа соответственно применяются к займам, выпускаемым муниципальным образованием.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3" w:name="t818"/>
      <w:r w:rsidRPr="00F601C3">
        <w:rPr>
          <w:rFonts w:ascii="Times New Roman" w:eastAsia="Times New Roman" w:hAnsi="Times New Roman" w:cs="Times New Roman"/>
          <w:b/>
          <w:bCs/>
          <w:color w:val="FF0000"/>
          <w:sz w:val="24"/>
          <w:szCs w:val="24"/>
          <w:lang w:eastAsia="ru-RU"/>
        </w:rPr>
        <w:t>818</w:t>
      </w:r>
      <w:bookmarkEnd w:id="13"/>
      <w:r w:rsidRPr="00F601C3">
        <w:rPr>
          <w:rFonts w:ascii="Times New Roman" w:eastAsia="Times New Roman" w:hAnsi="Times New Roman" w:cs="Times New Roman"/>
          <w:b/>
          <w:bCs/>
          <w:color w:val="FF0000"/>
          <w:sz w:val="24"/>
          <w:szCs w:val="24"/>
          <w:lang w:eastAsia="ru-RU"/>
        </w:rPr>
        <w:t>. Новация долга в заемное обязательство</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соглашению сторон долг, возникший из купли-продажи, аренды имущества или иного основания, может быть заменен заемным обязательством.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Замена долга заемным обязательством осуществляется с соблюдением требований о новации (</w:t>
      </w:r>
      <w:hyperlink r:id="rId9" w:anchor="t414" w:history="1">
        <w:r w:rsidRPr="00F601C3">
          <w:rPr>
            <w:rFonts w:ascii="Times New Roman" w:eastAsia="Times New Roman" w:hAnsi="Times New Roman" w:cs="Times New Roman"/>
            <w:color w:val="0000FF"/>
            <w:sz w:val="24"/>
            <w:szCs w:val="24"/>
            <w:u w:val="single"/>
            <w:lang w:eastAsia="ru-RU"/>
          </w:rPr>
          <w:t>статья 414</w:t>
        </w:r>
      </w:hyperlink>
      <w:r w:rsidRPr="00F601C3">
        <w:rPr>
          <w:rFonts w:ascii="Times New Roman" w:eastAsia="Times New Roman" w:hAnsi="Times New Roman" w:cs="Times New Roman"/>
          <w:sz w:val="24"/>
          <w:szCs w:val="24"/>
          <w:lang w:eastAsia="ru-RU"/>
        </w:rPr>
        <w:t>) и совершается в форме, предусмотренной для заключения договора займа (</w:t>
      </w:r>
      <w:hyperlink r:id="rId10" w:anchor="t808" w:history="1">
        <w:r w:rsidRPr="00F601C3">
          <w:rPr>
            <w:rFonts w:ascii="Times New Roman" w:eastAsia="Times New Roman" w:hAnsi="Times New Roman" w:cs="Times New Roman"/>
            <w:color w:val="0000FF"/>
            <w:sz w:val="24"/>
            <w:szCs w:val="24"/>
            <w:u w:val="single"/>
            <w:lang w:eastAsia="ru-RU"/>
          </w:rPr>
          <w:t>статья 808</w:t>
        </w:r>
      </w:hyperlink>
      <w:r w:rsidRPr="00F601C3">
        <w:rPr>
          <w:rFonts w:ascii="Times New Roman" w:eastAsia="Times New Roman" w:hAnsi="Times New Roman" w:cs="Times New Roman"/>
          <w:sz w:val="24"/>
          <w:szCs w:val="24"/>
          <w:lang w:eastAsia="ru-RU"/>
        </w:rPr>
        <w:t>).</w:t>
      </w:r>
    </w:p>
    <w:p w:rsidR="00F601C3" w:rsidRPr="00F601C3" w:rsidRDefault="00F601C3" w:rsidP="00F601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g42_2"/>
      <w:r w:rsidRPr="00F601C3">
        <w:rPr>
          <w:rFonts w:ascii="Times New Roman" w:eastAsia="Times New Roman" w:hAnsi="Times New Roman" w:cs="Times New Roman"/>
          <w:b/>
          <w:bCs/>
          <w:sz w:val="27"/>
          <w:szCs w:val="27"/>
          <w:lang w:eastAsia="ru-RU"/>
        </w:rPr>
        <w:t>2. КРЕДИТ</w:t>
      </w:r>
      <w:bookmarkEnd w:id="14"/>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5" w:name="t819"/>
      <w:r w:rsidRPr="00F601C3">
        <w:rPr>
          <w:rFonts w:ascii="Times New Roman" w:eastAsia="Times New Roman" w:hAnsi="Times New Roman" w:cs="Times New Roman"/>
          <w:b/>
          <w:bCs/>
          <w:color w:val="FF0000"/>
          <w:sz w:val="24"/>
          <w:szCs w:val="24"/>
          <w:lang w:eastAsia="ru-RU"/>
        </w:rPr>
        <w:t>819</w:t>
      </w:r>
      <w:bookmarkEnd w:id="15"/>
      <w:r w:rsidRPr="00F601C3">
        <w:rPr>
          <w:rFonts w:ascii="Times New Roman" w:eastAsia="Times New Roman" w:hAnsi="Times New Roman" w:cs="Times New Roman"/>
          <w:b/>
          <w:bCs/>
          <w:color w:val="FF0000"/>
          <w:sz w:val="24"/>
          <w:szCs w:val="24"/>
          <w:lang w:eastAsia="ru-RU"/>
        </w:rPr>
        <w:t>. Кредитный договор</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6" w:name="t820"/>
      <w:r w:rsidRPr="00F601C3">
        <w:rPr>
          <w:rFonts w:ascii="Times New Roman" w:eastAsia="Times New Roman" w:hAnsi="Times New Roman" w:cs="Times New Roman"/>
          <w:b/>
          <w:bCs/>
          <w:color w:val="FF0000"/>
          <w:sz w:val="24"/>
          <w:szCs w:val="24"/>
          <w:lang w:eastAsia="ru-RU"/>
        </w:rPr>
        <w:t>820</w:t>
      </w:r>
      <w:bookmarkEnd w:id="16"/>
      <w:r w:rsidRPr="00F601C3">
        <w:rPr>
          <w:rFonts w:ascii="Times New Roman" w:eastAsia="Times New Roman" w:hAnsi="Times New Roman" w:cs="Times New Roman"/>
          <w:b/>
          <w:bCs/>
          <w:color w:val="FF0000"/>
          <w:sz w:val="24"/>
          <w:szCs w:val="24"/>
          <w:lang w:eastAsia="ru-RU"/>
        </w:rPr>
        <w:t>. Форма кредитного договора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lastRenderedPageBreak/>
        <w:t>Кредитный договор должен быть заключен в письменной форме.</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Несоблюдение письменной формы влечет недействительность кредитного договора. Такой договор считается ничтожным.</w:t>
      </w:r>
    </w:p>
    <w:p w:rsidR="00F601C3" w:rsidRPr="00F601C3" w:rsidRDefault="00F601C3" w:rsidP="00F601C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ru-RU"/>
        </w:rPr>
      </w:pPr>
      <w:r w:rsidRPr="00F601C3">
        <w:rPr>
          <w:rFonts w:ascii="Times New Roman" w:eastAsia="Times New Roman" w:hAnsi="Times New Roman" w:cs="Times New Roman"/>
          <w:b/>
          <w:bCs/>
          <w:color w:val="FF0000"/>
          <w:sz w:val="24"/>
          <w:szCs w:val="24"/>
          <w:lang w:eastAsia="ru-RU"/>
        </w:rPr>
        <w:t xml:space="preserve">Статья </w:t>
      </w:r>
      <w:bookmarkStart w:id="17" w:name="t821"/>
      <w:r w:rsidRPr="00F601C3">
        <w:rPr>
          <w:rFonts w:ascii="Times New Roman" w:eastAsia="Times New Roman" w:hAnsi="Times New Roman" w:cs="Times New Roman"/>
          <w:b/>
          <w:bCs/>
          <w:color w:val="FF0000"/>
          <w:sz w:val="24"/>
          <w:szCs w:val="24"/>
          <w:lang w:eastAsia="ru-RU"/>
        </w:rPr>
        <w:t>821</w:t>
      </w:r>
      <w:bookmarkEnd w:id="17"/>
      <w:r w:rsidRPr="00F601C3">
        <w:rPr>
          <w:rFonts w:ascii="Times New Roman" w:eastAsia="Times New Roman" w:hAnsi="Times New Roman" w:cs="Times New Roman"/>
          <w:b/>
          <w:bCs/>
          <w:color w:val="FF0000"/>
          <w:sz w:val="24"/>
          <w:szCs w:val="24"/>
          <w:lang w:eastAsia="ru-RU"/>
        </w:rPr>
        <w:t>. Отказ от предоставления или получения кредита</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601C3" w:rsidRPr="00F601C3" w:rsidRDefault="00F601C3" w:rsidP="00F601C3">
      <w:pPr>
        <w:spacing w:before="100" w:beforeAutospacing="1" w:after="100" w:afterAutospacing="1" w:line="240" w:lineRule="auto"/>
        <w:rPr>
          <w:rFonts w:ascii="Times New Roman" w:eastAsia="Times New Roman" w:hAnsi="Times New Roman" w:cs="Times New Roman"/>
          <w:sz w:val="24"/>
          <w:szCs w:val="24"/>
          <w:lang w:eastAsia="ru-RU"/>
        </w:rPr>
      </w:pPr>
      <w:r w:rsidRPr="00F601C3">
        <w:rPr>
          <w:rFonts w:ascii="Times New Roman" w:eastAsia="Times New Roman" w:hAnsi="Times New Roman" w:cs="Times New Roman"/>
          <w:sz w:val="24"/>
          <w:szCs w:val="24"/>
          <w:lang w:eastAsia="ru-RU"/>
        </w:rPr>
        <w:t>3. В случае нарушения заемщиком предусмотренной кредитным договором обязанности целевого использования кредита (</w:t>
      </w:r>
      <w:hyperlink r:id="rId11" w:anchor="t814" w:history="1">
        <w:r w:rsidRPr="00F601C3">
          <w:rPr>
            <w:rFonts w:ascii="Times New Roman" w:eastAsia="Times New Roman" w:hAnsi="Times New Roman" w:cs="Times New Roman"/>
            <w:color w:val="0000FF"/>
            <w:sz w:val="24"/>
            <w:szCs w:val="24"/>
            <w:u w:val="single"/>
            <w:lang w:eastAsia="ru-RU"/>
          </w:rPr>
          <w:t>статья 814</w:t>
        </w:r>
      </w:hyperlink>
      <w:r w:rsidRPr="00F601C3">
        <w:rPr>
          <w:rFonts w:ascii="Times New Roman" w:eastAsia="Times New Roman" w:hAnsi="Times New Roman" w:cs="Times New Roman"/>
          <w:sz w:val="24"/>
          <w:szCs w:val="24"/>
          <w:lang w:eastAsia="ru-RU"/>
        </w:rPr>
        <w:t>) кредитор вправе также отказаться от дальнейшего кредитования заемщика по договору.</w:t>
      </w:r>
    </w:p>
    <w:p w:rsidR="00300C37" w:rsidRDefault="00E14A26"/>
    <w:sectPr w:rsidR="00300C37" w:rsidSect="00763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601C3"/>
    <w:rsid w:val="002E5764"/>
    <w:rsid w:val="00763FCA"/>
    <w:rsid w:val="00C126B8"/>
    <w:rsid w:val="00D02A4E"/>
    <w:rsid w:val="00E14A26"/>
    <w:rsid w:val="00F6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CA"/>
  </w:style>
  <w:style w:type="paragraph" w:styleId="3">
    <w:name w:val="heading 3"/>
    <w:basedOn w:val="a"/>
    <w:link w:val="30"/>
    <w:uiPriority w:val="9"/>
    <w:qFormat/>
    <w:rsid w:val="00F601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01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01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01C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6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01C3"/>
    <w:rPr>
      <w:color w:val="0000FF"/>
      <w:u w:val="single"/>
    </w:rPr>
  </w:style>
</w:styles>
</file>

<file path=word/webSettings.xml><?xml version="1.0" encoding="utf-8"?>
<w:webSettings xmlns:r="http://schemas.openxmlformats.org/officeDocument/2006/relationships" xmlns:w="http://schemas.openxmlformats.org/wordprocessingml/2006/main">
  <w:divs>
    <w:div w:id="7260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elementy.ru/library/gk2_807-823.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lementy.ru/library/gk2_807-82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menty.ru/library/gk1_393-406.htm" TargetMode="External"/><Relationship Id="rId11" Type="http://schemas.openxmlformats.org/officeDocument/2006/relationships/hyperlink" Target="http://elementy.ru/library/gk2_807-823.htm" TargetMode="External"/><Relationship Id="rId5" Type="http://schemas.openxmlformats.org/officeDocument/2006/relationships/hyperlink" Target="http://elementy.ru/library/gk1_309-328.htm" TargetMode="External"/><Relationship Id="rId10" Type="http://schemas.openxmlformats.org/officeDocument/2006/relationships/hyperlink" Target="http://elementy.ru/library/gk2_807-823.htm" TargetMode="External"/><Relationship Id="rId4" Type="http://schemas.openxmlformats.org/officeDocument/2006/relationships/hyperlink" Target="http://elementy.ru/GK1_128-141.htm" TargetMode="External"/><Relationship Id="rId9" Type="http://schemas.openxmlformats.org/officeDocument/2006/relationships/hyperlink" Target="http://elementy.ru/library/gk1_407-4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2015-10-09T19:26:00Z</dcterms:created>
  <dcterms:modified xsi:type="dcterms:W3CDTF">2016-03-11T17:37:00Z</dcterms:modified>
</cp:coreProperties>
</file>