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7" w:rsidRPr="004A7A25" w:rsidRDefault="002E27E7" w:rsidP="002E27E7">
      <w:pPr>
        <w:pStyle w:val="1"/>
        <w:rPr>
          <w:rFonts w:asciiTheme="minorHAnsi" w:hAnsiTheme="minorHAnsi"/>
          <w:b w:val="0"/>
          <w:sz w:val="28"/>
          <w:szCs w:val="28"/>
        </w:rPr>
      </w:pPr>
      <w:r>
        <w:fldChar w:fldCharType="begin"/>
      </w:r>
      <w:r>
        <w:instrText>HYPERLINK "https://www.referent.ru/1/205970"</w:instrText>
      </w:r>
      <w:r>
        <w:fldChar w:fldCharType="separate"/>
      </w:r>
      <w:r w:rsidRPr="004A7A25">
        <w:rPr>
          <w:rStyle w:val="a4"/>
          <w:rFonts w:asciiTheme="minorHAnsi" w:hAnsiTheme="minorHAnsi"/>
          <w:b w:val="0"/>
          <w:color w:val="auto"/>
          <w:sz w:val="28"/>
          <w:szCs w:val="28"/>
          <w:u w:val="none"/>
        </w:rPr>
        <w:t xml:space="preserve">ФЕДЕРАЛЬНЫЙ ЗАКОН от 29.12.2006 N 256-ФЗ (ред. от 23.05.2015 с изменениями, вступившими в силу с 23.05.2015) </w:t>
      </w:r>
      <w:r>
        <w:fldChar w:fldCharType="end"/>
      </w:r>
    </w:p>
    <w:p w:rsidR="002E27E7" w:rsidRPr="002E27E7" w:rsidRDefault="002E27E7" w:rsidP="002E27E7">
      <w:pPr>
        <w:pStyle w:val="a3"/>
        <w:jc w:val="center"/>
        <w:outlineLvl w:val="3"/>
        <w:rPr>
          <w:bCs/>
          <w:color w:val="FF0000"/>
          <w:sz w:val="27"/>
          <w:szCs w:val="27"/>
        </w:rPr>
      </w:pPr>
      <w:r w:rsidRPr="002E27E7">
        <w:rPr>
          <w:bCs/>
          <w:color w:val="FF0000"/>
          <w:sz w:val="27"/>
          <w:szCs w:val="27"/>
        </w:rPr>
        <w:t xml:space="preserve">Статья 10. Направление средств материнского (семейного) капитала на улучшение жилищных условий </w:t>
      </w:r>
    </w:p>
    <w:p w:rsidR="00CF63B5" w:rsidRDefault="002E27E7" w:rsidP="002E27E7">
      <w:r>
        <w:t> </w:t>
      </w:r>
      <w:r>
        <w:br/>
        <w:t>    </w:t>
      </w:r>
      <w:bookmarkStart w:id="0" w:name="l102"/>
      <w:bookmarkStart w:id="1" w:name="l103"/>
      <w:bookmarkStart w:id="2" w:name="l104"/>
      <w:bookmarkStart w:id="3" w:name="l105"/>
      <w:bookmarkEnd w:id="0"/>
      <w:bookmarkEnd w:id="1"/>
      <w:bookmarkEnd w:id="2"/>
      <w:bookmarkEnd w:id="3"/>
      <w:r>
        <w:t xml:space="preserve">1. </w:t>
      </w:r>
      <w:proofErr w:type="gramStart"/>
      <w:r>
        <w:t xml:space="preserve">Средства (часть средств) материнского (семейного) капитала в соответствии с заявлением о распоряжении могут направляться: </w:t>
      </w:r>
      <w:r>
        <w:br/>
        <w:t xml:space="preserve">    (в ред. Федерального закона </w:t>
      </w:r>
      <w:hyperlink r:id="rId4" w:anchor="l7" w:history="1">
        <w:r>
          <w:rPr>
            <w:rStyle w:val="a4"/>
          </w:rPr>
          <w:t>от 28.07.2010 N 241-ФЗ</w:t>
        </w:r>
      </w:hyperlink>
      <w:r>
        <w:t>)</w:t>
      </w:r>
      <w:r>
        <w:br/>
        <w:t xml:space="preserve">    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w:t>
      </w:r>
      <w:bookmarkStart w:id="4" w:name="l146"/>
      <w:bookmarkEnd w:id="4"/>
      <w:r>
        <w:t>отчуждение (строительство) приобретаемого</w:t>
      </w:r>
      <w:proofErr w:type="gramEnd"/>
      <w:r>
        <w:t xml:space="preserve">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w:t>
      </w:r>
      <w:r>
        <w:br/>
        <w:t xml:space="preserve">    (в ред. Федерального закона </w:t>
      </w:r>
      <w:hyperlink r:id="rId5" w:anchor="l7" w:history="1">
        <w:r>
          <w:rPr>
            <w:rStyle w:val="a4"/>
          </w:rPr>
          <w:t>от 28.07.2010 N 241-ФЗ</w:t>
        </w:r>
      </w:hyperlink>
      <w:r>
        <w:t>)</w:t>
      </w:r>
      <w:r>
        <w:br/>
        <w:t xml:space="preserve">    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w:t>
      </w:r>
      <w:bookmarkStart w:id="5" w:name="l159"/>
      <w:bookmarkEnd w:id="5"/>
      <w:r>
        <w:t xml:space="preserve">(реконструкцию) объекта </w:t>
      </w:r>
      <w:bookmarkStart w:id="6" w:name="l147"/>
      <w:bookmarkEnd w:id="6"/>
      <w:r>
        <w:t>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roofErr w:type="gramStart"/>
      <w:r>
        <w:t>.</w:t>
      </w:r>
      <w:proofErr w:type="gramEnd"/>
      <w:r>
        <w:br/>
        <w:t>    (</w:t>
      </w:r>
      <w:proofErr w:type="gramStart"/>
      <w:r>
        <w:t>в</w:t>
      </w:r>
      <w:proofErr w:type="gramEnd"/>
      <w:r>
        <w:t xml:space="preserve"> ред. Федерального закона </w:t>
      </w:r>
      <w:hyperlink r:id="rId6" w:anchor="l7" w:history="1">
        <w:r>
          <w:rPr>
            <w:rStyle w:val="a4"/>
          </w:rPr>
          <w:t>от 28.07.2010 N 241-ФЗ</w:t>
        </w:r>
      </w:hyperlink>
      <w:r>
        <w:t>)</w:t>
      </w:r>
      <w:r>
        <w:br/>
        <w:t xml:space="preserve">    1.1. </w:t>
      </w:r>
      <w:proofErr w:type="gramStart"/>
      <w:r>
        <w:t xml:space="preserve">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bookmarkStart w:id="7" w:name="l160"/>
      <w:bookmarkEnd w:id="7"/>
      <w:r>
        <w:t xml:space="preserve">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w:t>
      </w:r>
      <w:bookmarkStart w:id="8" w:name="l148"/>
      <w:bookmarkEnd w:id="8"/>
      <w:r>
        <w:t xml:space="preserve">представлении засвидетельствованных в установленном законом порядке: </w:t>
      </w:r>
      <w:r>
        <w:br/>
        <w:t xml:space="preserve">    (в ред. Федерального закона </w:t>
      </w:r>
      <w:hyperlink r:id="rId7" w:anchor="l7" w:history="1">
        <w:r>
          <w:rPr>
            <w:rStyle w:val="a4"/>
          </w:rPr>
          <w:t>от</w:t>
        </w:r>
        <w:proofErr w:type="gramEnd"/>
        <w:r>
          <w:rPr>
            <w:rStyle w:val="a4"/>
          </w:rPr>
          <w:t xml:space="preserve"> </w:t>
        </w:r>
        <w:proofErr w:type="gramStart"/>
        <w:r>
          <w:rPr>
            <w:rStyle w:val="a4"/>
          </w:rPr>
          <w:t>28.07.2010 N 241-ФЗ</w:t>
        </w:r>
      </w:hyperlink>
      <w:r>
        <w:t>)</w:t>
      </w:r>
      <w:r>
        <w:br/>
        <w:t xml:space="preserve">    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w:t>
      </w:r>
      <w:bookmarkStart w:id="9" w:name="l161"/>
      <w:bookmarkEnd w:id="9"/>
      <w:r>
        <w:t xml:space="preserve">земельным участком, предназначенным для индивидуального жилищного </w:t>
      </w:r>
      <w:bookmarkStart w:id="10" w:name="l149"/>
      <w:bookmarkEnd w:id="10"/>
      <w:r>
        <w:t>строительства, на котором осуществляется строительство (реконструкция) объекта индивидуального жилищного строительства;</w:t>
      </w:r>
      <w:proofErr w:type="gramEnd"/>
      <w:r>
        <w:t xml:space="preserve"> </w:t>
      </w:r>
      <w:r>
        <w:br/>
        <w:t>    </w:t>
      </w:r>
      <w:proofErr w:type="gramStart"/>
      <w:r>
        <w:t xml:space="preserve">(в ред. Федеральных законов </w:t>
      </w:r>
      <w:hyperlink r:id="rId8" w:anchor="l7" w:history="1">
        <w:r>
          <w:rPr>
            <w:rStyle w:val="a4"/>
          </w:rPr>
          <w:t>от 28.07.2010 N 241-ФЗ</w:t>
        </w:r>
      </w:hyperlink>
      <w:r>
        <w:t xml:space="preserve">, </w:t>
      </w:r>
      <w:hyperlink r:id="rId9" w:anchor="l531" w:history="1">
        <w:r>
          <w:rPr>
            <w:rStyle w:val="a4"/>
          </w:rPr>
          <w:t>от 23.06.2014 N 171-ФЗ</w:t>
        </w:r>
      </w:hyperlink>
      <w:r>
        <w:t>)</w:t>
      </w:r>
      <w:r>
        <w:br/>
        <w:t xml:space="preserve">    2) копии разрешения на строительство, выданного лицу, получившему сертификат, или его супругу (супруге); </w:t>
      </w:r>
      <w:r>
        <w:br/>
        <w:t xml:space="preserve">    (в ред. Федерального закона </w:t>
      </w:r>
      <w:hyperlink r:id="rId10" w:anchor="l7" w:history="1">
        <w:r>
          <w:rPr>
            <w:rStyle w:val="a4"/>
          </w:rPr>
          <w:t>от 28.07.2010 N 241-ФЗ</w:t>
        </w:r>
      </w:hyperlink>
      <w:r>
        <w:t>)</w:t>
      </w:r>
      <w:r>
        <w:br/>
        <w:t xml:space="preserve">    3) копии свидетельства о праве собственности лица, получившего сертификат, или его супруга (супруги) на объект индивидуального жилищного </w:t>
      </w:r>
      <w:bookmarkStart w:id="11" w:name="l187"/>
      <w:bookmarkEnd w:id="11"/>
      <w:r>
        <w:t>строительства в случае его реконструкции;</w:t>
      </w:r>
      <w:proofErr w:type="gramEnd"/>
      <w:r>
        <w:t xml:space="preserve"> </w:t>
      </w:r>
      <w:r>
        <w:br/>
        <w:t>    </w:t>
      </w:r>
      <w:bookmarkStart w:id="12" w:name="l162"/>
      <w:bookmarkEnd w:id="12"/>
      <w:proofErr w:type="gramStart"/>
      <w:r>
        <w:t xml:space="preserve">(в ред. Федерального закона </w:t>
      </w:r>
      <w:hyperlink r:id="rId11" w:anchor="l7" w:history="1">
        <w:r>
          <w:rPr>
            <w:rStyle w:val="a4"/>
          </w:rPr>
          <w:t>от 28.07.2010 N 241-ФЗ</w:t>
        </w:r>
      </w:hyperlink>
      <w:r>
        <w:t>)</w:t>
      </w:r>
      <w:r>
        <w:br/>
        <w:t>    </w:t>
      </w:r>
      <w:bookmarkStart w:id="13" w:name="l150"/>
      <w:bookmarkEnd w:id="13"/>
      <w:r>
        <w:t xml:space="preserve">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w:t>
      </w:r>
      <w:r>
        <w:lastRenderedPageBreak/>
        <w:t>первого, второго</w:t>
      </w:r>
      <w:proofErr w:type="gramEnd"/>
      <w:r>
        <w:t>, третьего ребенка и последующих детей)</w:t>
      </w:r>
      <w:proofErr w:type="gramStart"/>
      <w:r>
        <w:t>.</w:t>
      </w:r>
      <w:proofErr w:type="gramEnd"/>
      <w:r>
        <w:br/>
        <w:t>    </w:t>
      </w:r>
      <w:bookmarkStart w:id="14" w:name="l163"/>
      <w:bookmarkEnd w:id="14"/>
      <w:r>
        <w:t>(</w:t>
      </w:r>
      <w:proofErr w:type="gramStart"/>
      <w:r>
        <w:t>в</w:t>
      </w:r>
      <w:proofErr w:type="gramEnd"/>
      <w:r>
        <w:t xml:space="preserve"> ред. Федерального закона </w:t>
      </w:r>
      <w:hyperlink r:id="rId12" w:anchor="l7" w:history="1">
        <w:r>
          <w:rPr>
            <w:rStyle w:val="a4"/>
          </w:rPr>
          <w:t>от 28.07.2010 N 241-ФЗ</w:t>
        </w:r>
      </w:hyperlink>
      <w:r>
        <w:t>)</w:t>
      </w:r>
      <w:r>
        <w:br/>
        <w:t xml:space="preserve">    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w:t>
      </w:r>
      <w:bookmarkStart w:id="15" w:name="l172"/>
      <w:bookmarkEnd w:id="15"/>
      <w:r>
        <w:t>организаций и лицо, получившее сертификат, не представило указанные документы самостоятельно</w:t>
      </w:r>
      <w:proofErr w:type="gramStart"/>
      <w:r>
        <w:t>.</w:t>
      </w:r>
      <w:proofErr w:type="gramEnd"/>
      <w:r>
        <w:br/>
        <w:t>    (</w:t>
      </w:r>
      <w:proofErr w:type="gramStart"/>
      <w:r>
        <w:t>в</w:t>
      </w:r>
      <w:proofErr w:type="gramEnd"/>
      <w:r>
        <w:t xml:space="preserve"> ред. Федерального закона </w:t>
      </w:r>
      <w:hyperlink r:id="rId13" w:anchor="l1155" w:history="1">
        <w:r>
          <w:rPr>
            <w:rStyle w:val="a4"/>
          </w:rPr>
          <w:t xml:space="preserve">от </w:t>
        </w:r>
        <w:proofErr w:type="gramStart"/>
        <w:r>
          <w:rPr>
            <w:rStyle w:val="a4"/>
          </w:rPr>
          <w:t>01.07.2011 N 169-ФЗ</w:t>
        </w:r>
      </w:hyperlink>
      <w:r>
        <w:t>)</w:t>
      </w:r>
      <w:r>
        <w:br/>
        <w:t>    </w:t>
      </w:r>
      <w:bookmarkStart w:id="16" w:name="l151"/>
      <w:bookmarkEnd w:id="16"/>
      <w:r>
        <w:t>1.2.</w:t>
      </w:r>
      <w:proofErr w:type="gramEnd"/>
      <w:r>
        <w:t xml:space="preserve">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w:t>
      </w:r>
      <w:bookmarkStart w:id="17" w:name="l164"/>
      <w:bookmarkEnd w:id="17"/>
      <w:r>
        <w:t xml:space="preserve">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bookmarkStart w:id="18" w:name="l152"/>
      <w:bookmarkEnd w:id="18"/>
      <w:r>
        <w:t>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roofErr w:type="gramStart"/>
      <w:r>
        <w:t>.</w:t>
      </w:r>
      <w:proofErr w:type="gramEnd"/>
      <w:r>
        <w:br/>
        <w:t>    (</w:t>
      </w:r>
      <w:proofErr w:type="gramStart"/>
      <w:r>
        <w:t>в</w:t>
      </w:r>
      <w:proofErr w:type="gramEnd"/>
      <w:r>
        <w:t xml:space="preserve"> ред. Федерального закона </w:t>
      </w:r>
      <w:hyperlink r:id="rId14" w:anchor="l7" w:history="1">
        <w:r>
          <w:rPr>
            <w:rStyle w:val="a4"/>
          </w:rPr>
          <w:t>от 28.07.2010 N 241-ФЗ</w:t>
        </w:r>
      </w:hyperlink>
      <w:r>
        <w:t>)</w:t>
      </w:r>
      <w:r>
        <w:br/>
        <w:t>    </w:t>
      </w:r>
      <w:bookmarkStart w:id="19" w:name="l153"/>
      <w:bookmarkEnd w:id="19"/>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 </w:t>
      </w:r>
      <w:r>
        <w:br/>
        <w:t xml:space="preserve">    (в ред. Федерального закона </w:t>
      </w:r>
      <w:hyperlink r:id="rId15" w:anchor="l7" w:history="1">
        <w:r>
          <w:rPr>
            <w:rStyle w:val="a4"/>
          </w:rPr>
          <w:t>от</w:t>
        </w:r>
        <w:proofErr w:type="gramEnd"/>
        <w:r>
          <w:rPr>
            <w:rStyle w:val="a4"/>
          </w:rPr>
          <w:t xml:space="preserve"> </w:t>
        </w:r>
        <w:proofErr w:type="gramStart"/>
        <w:r>
          <w:rPr>
            <w:rStyle w:val="a4"/>
          </w:rPr>
          <w:t>28.07.2010 N 241-ФЗ</w:t>
        </w:r>
      </w:hyperlink>
      <w:r>
        <w:t>)</w:t>
      </w:r>
      <w:r>
        <w:br/>
        <w:t>    </w:t>
      </w:r>
      <w:bookmarkStart w:id="20" w:name="l165"/>
      <w:bookmarkEnd w:id="20"/>
      <w:r>
        <w:t xml:space="preserve">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w:t>
      </w:r>
      <w:bookmarkStart w:id="21" w:name="l154"/>
      <w:bookmarkEnd w:id="21"/>
      <w:r>
        <w:t>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r>
        <w:t xml:space="preserve"> </w:t>
      </w:r>
      <w:r>
        <w:br/>
        <w:t>    </w:t>
      </w:r>
      <w:proofErr w:type="gramStart"/>
      <w:r>
        <w:t xml:space="preserve">(в ред. Федеральных законов </w:t>
      </w:r>
      <w:hyperlink r:id="rId16" w:anchor="l7" w:history="1">
        <w:r>
          <w:rPr>
            <w:rStyle w:val="a4"/>
          </w:rPr>
          <w:t>от 28.07.2010 N 241-ФЗ</w:t>
        </w:r>
      </w:hyperlink>
      <w:r>
        <w:t xml:space="preserve">, </w:t>
      </w:r>
      <w:hyperlink r:id="rId17" w:anchor="l531" w:history="1">
        <w:r>
          <w:rPr>
            <w:rStyle w:val="a4"/>
          </w:rPr>
          <w:t>от 23.06.2014 N 171-ФЗ</w:t>
        </w:r>
      </w:hyperlink>
      <w:r>
        <w:t>)</w:t>
      </w:r>
      <w:r>
        <w:br/>
        <w:t>    </w:t>
      </w:r>
      <w:bookmarkStart w:id="22" w:name="l155"/>
      <w:bookmarkEnd w:id="22"/>
      <w: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roofErr w:type="gramEnd"/>
      <w:r>
        <w:t xml:space="preserve"> </w:t>
      </w:r>
      <w:r>
        <w:br/>
        <w:t>    </w:t>
      </w:r>
      <w:proofErr w:type="gramStart"/>
      <w:r>
        <w:t xml:space="preserve">(в ред. Федерального закона </w:t>
      </w:r>
      <w:hyperlink r:id="rId18" w:anchor="l7" w:history="1">
        <w:r>
          <w:rPr>
            <w:rStyle w:val="a4"/>
          </w:rPr>
          <w:t>от 28.07.2010 N 241-ФЗ</w:t>
        </w:r>
      </w:hyperlink>
      <w:r>
        <w:t>)</w:t>
      </w:r>
      <w:r>
        <w:br/>
        <w:t>    </w:t>
      </w:r>
      <w:bookmarkStart w:id="23" w:name="l166"/>
      <w:bookmarkEnd w:id="23"/>
      <w:r>
        <w:t xml:space="preserve">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w:t>
      </w:r>
      <w:bookmarkStart w:id="24" w:name="l156"/>
      <w:bookmarkEnd w:id="24"/>
      <w:r>
        <w:t>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w:t>
      </w:r>
      <w:proofErr w:type="gramEnd"/>
      <w:r>
        <w:t>,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Start"/>
      <w:r>
        <w:t>.</w:t>
      </w:r>
      <w:proofErr w:type="gramEnd"/>
      <w:r>
        <w:br/>
        <w:t>    (</w:t>
      </w:r>
      <w:proofErr w:type="gramStart"/>
      <w:r>
        <w:t>в</w:t>
      </w:r>
      <w:proofErr w:type="gramEnd"/>
      <w:r>
        <w:t xml:space="preserve"> ред. Федерального закона </w:t>
      </w:r>
      <w:hyperlink r:id="rId19" w:anchor="l7" w:history="1">
        <w:r>
          <w:rPr>
            <w:rStyle w:val="a4"/>
          </w:rPr>
          <w:t>от 28.07.2010 N 241-ФЗ</w:t>
        </w:r>
      </w:hyperlink>
      <w:r>
        <w:t>)</w:t>
      </w:r>
      <w:r>
        <w:br/>
      </w:r>
      <w:r>
        <w:lastRenderedPageBreak/>
        <w:t>    </w:t>
      </w:r>
      <w:bookmarkStart w:id="25" w:name="l173"/>
      <w:bookmarkEnd w:id="25"/>
      <w:r>
        <w:t xml:space="preserve">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w:t>
      </w:r>
      <w:proofErr w:type="gramStart"/>
      <w:r>
        <w:t>органов</w:t>
      </w:r>
      <w:proofErr w:type="gramEnd"/>
      <w:r>
        <w:t xml:space="preserve"> либо организаций и лицо, получившее </w:t>
      </w:r>
      <w:bookmarkStart w:id="26" w:name="l176"/>
      <w:bookmarkEnd w:id="26"/>
      <w:r>
        <w:t>сертификат, не представило указанные документы самостоятельно</w:t>
      </w:r>
      <w:proofErr w:type="gramStart"/>
      <w:r>
        <w:t>.</w:t>
      </w:r>
      <w:proofErr w:type="gramEnd"/>
      <w:r>
        <w:br/>
        <w:t>    (</w:t>
      </w:r>
      <w:proofErr w:type="gramStart"/>
      <w:r>
        <w:t>в</w:t>
      </w:r>
      <w:proofErr w:type="gramEnd"/>
      <w:r>
        <w:t xml:space="preserve"> ред. Федерального закона </w:t>
      </w:r>
      <w:hyperlink r:id="rId20" w:anchor="l1155" w:history="1">
        <w:r>
          <w:rPr>
            <w:rStyle w:val="a4"/>
          </w:rPr>
          <w:t>от 01.07.2011 N 169-ФЗ</w:t>
        </w:r>
      </w:hyperlink>
      <w:r>
        <w:t>)</w:t>
      </w:r>
      <w:r>
        <w:br/>
        <w:t>    </w:t>
      </w:r>
      <w:bookmarkStart w:id="27" w:name="l157"/>
      <w:bookmarkEnd w:id="27"/>
      <w:r>
        <w:t xml:space="preserve">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w:t>
      </w:r>
      <w:bookmarkStart w:id="28" w:name="l106"/>
      <w:bookmarkEnd w:id="28"/>
      <w:r>
        <w:br/>
        <w:t xml:space="preserve">    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 </w:t>
      </w:r>
      <w:r>
        <w:br/>
        <w:t>    </w:t>
      </w:r>
      <w:bookmarkStart w:id="29" w:name="l107"/>
      <w:bookmarkStart w:id="30" w:name="l108"/>
      <w:bookmarkEnd w:id="29"/>
      <w:bookmarkEnd w:id="30"/>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Start"/>
      <w:r>
        <w:t>.</w:t>
      </w:r>
      <w:proofErr w:type="gramEnd"/>
      <w:r>
        <w:br/>
        <w:t>    (</w:t>
      </w:r>
      <w:proofErr w:type="gramStart"/>
      <w:r>
        <w:t>в</w:t>
      </w:r>
      <w:proofErr w:type="gramEnd"/>
      <w:r>
        <w:t xml:space="preserve"> ред. Федерального закона </w:t>
      </w:r>
      <w:hyperlink r:id="rId21" w:anchor="l7" w:history="1">
        <w:r>
          <w:rPr>
            <w:rStyle w:val="a4"/>
          </w:rPr>
          <w:t>от 28.07.2010 N 241-ФЗ</w:t>
        </w:r>
      </w:hyperlink>
      <w:r>
        <w:t>)</w:t>
      </w:r>
      <w:r>
        <w:br/>
        <w:t>    </w:t>
      </w:r>
      <w:bookmarkStart w:id="31" w:name="l158"/>
      <w:bookmarkEnd w:id="31"/>
      <w:r>
        <w:t xml:space="preserve">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 </w:t>
      </w:r>
      <w:r>
        <w:br/>
        <w:t xml:space="preserve">    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w:t>
      </w:r>
      <w:bookmarkStart w:id="32" w:name="l143"/>
      <w:bookmarkEnd w:id="32"/>
      <w:r>
        <w:t>(договору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roofErr w:type="gramStart"/>
      <w:r>
        <w:t>.</w:t>
      </w:r>
      <w:proofErr w:type="gramEnd"/>
      <w:r>
        <w:t xml:space="preserve"> </w:t>
      </w:r>
      <w:r>
        <w:br/>
        <w:t>    (</w:t>
      </w:r>
      <w:proofErr w:type="gramStart"/>
      <w:r>
        <w:t>в</w:t>
      </w:r>
      <w:proofErr w:type="gramEnd"/>
      <w:r>
        <w:t xml:space="preserve"> ред. Федеральных законов </w:t>
      </w:r>
      <w:hyperlink r:id="rId22" w:anchor="l6" w:history="1">
        <w:r>
          <w:rPr>
            <w:rStyle w:val="a4"/>
          </w:rPr>
          <w:t>от 25.12.2008 N 288-ФЗ</w:t>
        </w:r>
      </w:hyperlink>
      <w:r>
        <w:t xml:space="preserve">, </w:t>
      </w:r>
      <w:hyperlink r:id="rId23" w:anchor="l2" w:history="1">
        <w:r>
          <w:rPr>
            <w:rStyle w:val="a4"/>
          </w:rPr>
          <w:t>от 29.12.2010 N 440-ФЗ</w:t>
        </w:r>
      </w:hyperlink>
      <w:r>
        <w:t xml:space="preserve">, </w:t>
      </w:r>
      <w:hyperlink r:id="rId24" w:anchor="l25" w:history="1">
        <w:r>
          <w:rPr>
            <w:rStyle w:val="a4"/>
          </w:rPr>
          <w:t>от 23.05.2015 N 131-ФЗ</w:t>
        </w:r>
      </w:hyperlink>
      <w:r>
        <w:t>)</w:t>
      </w:r>
      <w:r>
        <w:br/>
        <w:t xml:space="preserve">    7. </w:t>
      </w:r>
      <w:proofErr w:type="gramStart"/>
      <w:r>
        <w:t xml:space="preserve">Средства (часть средств) материнского (семейного) капитала направляются на уплату первоначального взноса и (или) погашение основного </w:t>
      </w:r>
      <w:bookmarkStart w:id="33" w:name="l191"/>
      <w:bookmarkEnd w:id="33"/>
      <w:r>
        <w:t>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r>
        <w:br/>
        <w:t xml:space="preserve">    (в ред. Федеральных законов </w:t>
      </w:r>
      <w:hyperlink r:id="rId25" w:anchor="l2" w:history="1">
        <w:r>
          <w:rPr>
            <w:rStyle w:val="a4"/>
          </w:rPr>
          <w:t>от 07.06.2013 N 128-ФЗ</w:t>
        </w:r>
        <w:proofErr w:type="gramEnd"/>
      </w:hyperlink>
      <w:r>
        <w:t xml:space="preserve">, </w:t>
      </w:r>
      <w:hyperlink r:id="rId26" w:anchor="l26" w:history="1">
        <w:r>
          <w:rPr>
            <w:rStyle w:val="a4"/>
          </w:rPr>
          <w:t>от 23.05.2015 N 131-ФЗ</w:t>
        </w:r>
      </w:hyperlink>
      <w:r>
        <w:t>)</w:t>
      </w:r>
      <w:r>
        <w:br/>
        <w:t xml:space="preserve">    1) кредитной организацией в соответствии с Федеральным </w:t>
      </w:r>
      <w:hyperlink r:id="rId27" w:history="1">
        <w:r>
          <w:rPr>
            <w:rStyle w:val="a4"/>
          </w:rPr>
          <w:t>законом</w:t>
        </w:r>
      </w:hyperlink>
      <w:r>
        <w:t xml:space="preserve"> "О банках и банковской деятельности";</w:t>
      </w:r>
      <w:r>
        <w:br/>
        <w:t xml:space="preserve">    (в ред. Федерального закона </w:t>
      </w:r>
      <w:hyperlink r:id="rId28" w:anchor="l2" w:history="1">
        <w:r>
          <w:rPr>
            <w:rStyle w:val="a4"/>
          </w:rPr>
          <w:t>от 07.06.2013 N 128-ФЗ</w:t>
        </w:r>
      </w:hyperlink>
      <w:bookmarkStart w:id="34" w:name="l193"/>
      <w:bookmarkEnd w:id="34"/>
      <w:r>
        <w:t>)</w:t>
      </w:r>
      <w:r>
        <w:br/>
        <w:t xml:space="preserve">    Пункт 2) </w:t>
      </w:r>
      <w:bookmarkStart w:id="35" w:name="l182"/>
      <w:bookmarkEnd w:id="35"/>
      <w:r>
        <w:t>- Утратил силу</w:t>
      </w:r>
      <w:proofErr w:type="gramStart"/>
      <w:r>
        <w:t>.</w:t>
      </w:r>
      <w:proofErr w:type="gramEnd"/>
      <w:r>
        <w:br/>
        <w:t>    (</w:t>
      </w:r>
      <w:proofErr w:type="gramStart"/>
      <w:r>
        <w:t>в</w:t>
      </w:r>
      <w:proofErr w:type="gramEnd"/>
      <w:r>
        <w:t xml:space="preserve"> ред. Федерального закона </w:t>
      </w:r>
      <w:hyperlink r:id="rId29" w:anchor="l8" w:history="1">
        <w:r>
          <w:rPr>
            <w:rStyle w:val="a4"/>
          </w:rPr>
          <w:t>от 08.03.2015 N 54-ФЗ</w:t>
        </w:r>
      </w:hyperlink>
      <w:r>
        <w:t>)</w:t>
      </w:r>
      <w:r>
        <w:br/>
        <w:t>    </w:t>
      </w:r>
      <w:bookmarkStart w:id="36" w:name="l179"/>
      <w:bookmarkEnd w:id="36"/>
      <w:r>
        <w:t xml:space="preserve">3) кредитным потребительским кооперативом в соответствии с Федеральным законом </w:t>
      </w:r>
      <w:hyperlink r:id="rId30" w:history="1">
        <w:r>
          <w:rPr>
            <w:rStyle w:val="a4"/>
          </w:rPr>
          <w:t>от 18 июля 2009 года N 190-ФЗ</w:t>
        </w:r>
      </w:hyperlink>
      <w:r>
        <w:t xml:space="preserve"> "О кредитной кооперации", осуществляющим свою деятельность не менее трех лет со дня государственной регистрации;</w:t>
      </w:r>
      <w:r>
        <w:br/>
        <w:t xml:space="preserve">    (в ред. Федеральных законов </w:t>
      </w:r>
      <w:hyperlink r:id="rId31" w:anchor="l2" w:history="1">
        <w:r>
          <w:rPr>
            <w:rStyle w:val="a4"/>
          </w:rPr>
          <w:t>от 07.06.2013 N 128-ФЗ</w:t>
        </w:r>
      </w:hyperlink>
      <w:r>
        <w:t xml:space="preserve">, </w:t>
      </w:r>
      <w:hyperlink r:id="rId32" w:anchor="l8" w:history="1">
        <w:r>
          <w:rPr>
            <w:rStyle w:val="a4"/>
          </w:rPr>
          <w:t>от 08.03.2015 N 54-ФЗ</w:t>
        </w:r>
      </w:hyperlink>
      <w:r>
        <w:t>)</w:t>
      </w:r>
      <w:r>
        <w:br/>
        <w:t>    4) иной организацией, осуществляющей предоставление займа по договору займа, исполнение обязательства по которому обеспечено ипотекой</w:t>
      </w:r>
      <w:proofErr w:type="gramStart"/>
      <w:r>
        <w:t>.</w:t>
      </w:r>
      <w:proofErr w:type="gramEnd"/>
      <w:r>
        <w:br/>
        <w:t>    (</w:t>
      </w:r>
      <w:proofErr w:type="gramStart"/>
      <w:r>
        <w:t>в</w:t>
      </w:r>
      <w:proofErr w:type="gramEnd"/>
      <w:r>
        <w:t xml:space="preserve"> ред. Федерального закона </w:t>
      </w:r>
      <w:hyperlink r:id="rId33" w:anchor="l2" w:history="1">
        <w:r>
          <w:rPr>
            <w:rStyle w:val="a4"/>
          </w:rPr>
          <w:t>от 07.06.2013 N 128-ФЗ</w:t>
        </w:r>
      </w:hyperlink>
      <w:r>
        <w:t>)</w:t>
      </w:r>
      <w:r>
        <w:br/>
        <w:t>    </w:t>
      </w:r>
      <w:bookmarkStart w:id="37" w:name="l189"/>
      <w:bookmarkEnd w:id="37"/>
      <w:r>
        <w:br/>
        <w:t> </w:t>
      </w:r>
      <w:r>
        <w:br/>
      </w:r>
      <w:r>
        <w:lastRenderedPageBreak/>
        <w:t>    </w:t>
      </w:r>
      <w:r>
        <w:rPr>
          <w:b/>
          <w:bCs/>
          <w:i/>
          <w:iCs/>
          <w:color w:val="FF0000"/>
        </w:rPr>
        <w:t>РЕФЕРЕНТ</w:t>
      </w:r>
      <w:r>
        <w:rPr>
          <w:b/>
          <w:bCs/>
          <w:i/>
          <w:iCs/>
        </w:rPr>
        <w:t xml:space="preserve">: </w:t>
      </w:r>
      <w:proofErr w:type="gramStart"/>
      <w:r>
        <w:rPr>
          <w:b/>
          <w:bCs/>
          <w:i/>
          <w:iCs/>
        </w:rPr>
        <w:t xml:space="preserve">Действие положений части 7 статьи 10 (в редакции настоящего Федерального закона)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w:t>
      </w:r>
      <w:proofErr w:type="spellStart"/>
      <w:r>
        <w:rPr>
          <w:b/>
          <w:bCs/>
          <w:i/>
          <w:iCs/>
        </w:rPr>
        <w:t>микрофинансовыми</w:t>
      </w:r>
      <w:proofErr w:type="spellEnd"/>
      <w:r>
        <w:rPr>
          <w:b/>
          <w:bCs/>
          <w:i/>
          <w:iCs/>
        </w:rPr>
        <w:t xml:space="preserve"> организациями и кредитными потребительскими кооперативами до дня вступления в силу Федерального закона </w:t>
      </w:r>
      <w:hyperlink r:id="rId34" w:history="1">
        <w:r>
          <w:rPr>
            <w:rStyle w:val="a4"/>
            <w:b/>
            <w:bCs/>
            <w:i/>
            <w:iCs/>
          </w:rPr>
          <w:t>от 08.03.2015 N 54-ФЗ</w:t>
        </w:r>
      </w:hyperlink>
      <w:r>
        <w:rPr>
          <w:b/>
          <w:bCs/>
          <w:i/>
          <w:iCs/>
        </w:rPr>
        <w:t xml:space="preserve"> (</w:t>
      </w:r>
      <w:hyperlink r:id="rId35" w:anchor="l9" w:history="1">
        <w:r>
          <w:rPr>
            <w:rStyle w:val="a4"/>
            <w:b/>
            <w:bCs/>
            <w:i/>
            <w:iCs/>
          </w:rPr>
          <w:t>пункт 1</w:t>
        </w:r>
      </w:hyperlink>
      <w:r>
        <w:rPr>
          <w:b/>
          <w:bCs/>
          <w:i/>
          <w:iCs/>
        </w:rPr>
        <w:t xml:space="preserve"> </w:t>
      </w:r>
      <w:bookmarkStart w:id="38" w:name="l190"/>
      <w:bookmarkEnd w:id="38"/>
      <w:r>
        <w:rPr>
          <w:b/>
          <w:bCs/>
          <w:i/>
          <w:iCs/>
        </w:rPr>
        <w:t>статьи 2 Федерального закона от 08.03.2015 N 54-ФЗ)</w:t>
      </w:r>
      <w:r>
        <w:br/>
        <w:t>    </w:t>
      </w:r>
      <w:r>
        <w:rPr>
          <w:b/>
          <w:bCs/>
          <w:i/>
          <w:iCs/>
        </w:rPr>
        <w:t>Действие положений</w:t>
      </w:r>
      <w:proofErr w:type="gramEnd"/>
      <w:r>
        <w:rPr>
          <w:b/>
          <w:bCs/>
          <w:i/>
          <w:iCs/>
        </w:rPr>
        <w:t xml:space="preserve"> части 7 статьи </w:t>
      </w:r>
      <w:bookmarkStart w:id="39" w:name="l184"/>
      <w:bookmarkEnd w:id="39"/>
      <w:r>
        <w:rPr>
          <w:b/>
          <w:bCs/>
          <w:i/>
          <w:iCs/>
        </w:rPr>
        <w:t xml:space="preserve">10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36" w:history="1">
        <w:r>
          <w:rPr>
            <w:rStyle w:val="a4"/>
            <w:b/>
            <w:bCs/>
            <w:i/>
            <w:iCs/>
          </w:rPr>
          <w:t>от 07.06.2013 N 128-ФЗ</w:t>
        </w:r>
      </w:hyperlink>
      <w:r>
        <w:rPr>
          <w:b/>
          <w:bCs/>
          <w:i/>
          <w:iCs/>
        </w:rPr>
        <w:t xml:space="preserve"> (</w:t>
      </w:r>
      <w:hyperlink r:id="rId37" w:anchor="l4" w:history="1">
        <w:r>
          <w:rPr>
            <w:rStyle w:val="a4"/>
            <w:b/>
            <w:bCs/>
            <w:i/>
            <w:iCs/>
          </w:rPr>
          <w:t>часть 2</w:t>
        </w:r>
      </w:hyperlink>
      <w:r>
        <w:rPr>
          <w:b/>
          <w:bCs/>
          <w:i/>
          <w:iCs/>
        </w:rPr>
        <w:t xml:space="preserve"> статьи 2 Федерального закона от 07.06.2013 N 128-ФЗ)</w:t>
      </w:r>
      <w:r>
        <w:br/>
        <w:t> </w:t>
      </w:r>
      <w:r>
        <w:br/>
        <w:t> </w:t>
      </w:r>
      <w:r>
        <w:br/>
        <w:t>    </w:t>
      </w:r>
      <w:bookmarkStart w:id="40" w:name="l180"/>
      <w:bookmarkEnd w:id="40"/>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w:t>
      </w:r>
      <w:bookmarkStart w:id="41" w:name="l192"/>
      <w:bookmarkEnd w:id="41"/>
      <w:r>
        <w:t>организации</w:t>
      </w:r>
      <w:proofErr w:type="gramStart"/>
      <w:r>
        <w:t>.</w:t>
      </w:r>
      <w:proofErr w:type="gramEnd"/>
      <w:r>
        <w:br/>
        <w:t>    (</w:t>
      </w:r>
      <w:proofErr w:type="gramStart"/>
      <w:r>
        <w:t>в</w:t>
      </w:r>
      <w:proofErr w:type="gramEnd"/>
      <w:r>
        <w:t xml:space="preserve"> ред. Федеральных законов </w:t>
      </w:r>
      <w:hyperlink r:id="rId38" w:anchor="l2" w:history="1">
        <w:r>
          <w:rPr>
            <w:rStyle w:val="a4"/>
          </w:rPr>
          <w:t>от 07.06.2013 N 128-ФЗ</w:t>
        </w:r>
      </w:hyperlink>
      <w:r>
        <w:t xml:space="preserve">, </w:t>
      </w:r>
      <w:hyperlink r:id="rId39" w:anchor="l30" w:history="1">
        <w:r>
          <w:rPr>
            <w:rStyle w:val="a4"/>
          </w:rPr>
          <w:t>от 23.05.2015 N 131-ФЗ</w:t>
        </w:r>
      </w:hyperlink>
      <w:r>
        <w:t>)</w:t>
      </w:r>
      <w:r>
        <w:br/>
        <w:t> </w:t>
      </w:r>
      <w:r>
        <w:br/>
        <w:t> </w:t>
      </w:r>
      <w:r>
        <w:br/>
        <w:t>    </w:t>
      </w:r>
      <w:r>
        <w:rPr>
          <w:b/>
          <w:bCs/>
          <w:i/>
          <w:iCs/>
          <w:color w:val="FF0000"/>
        </w:rPr>
        <w:t>РЕФЕРЕНТ:</w:t>
      </w:r>
      <w:r>
        <w:rPr>
          <w:b/>
          <w:bCs/>
          <w:i/>
          <w:iCs/>
        </w:rPr>
        <w:t xml:space="preserve"> </w:t>
      </w:r>
      <w:bookmarkStart w:id="42" w:name="l185"/>
      <w:bookmarkEnd w:id="42"/>
      <w:proofErr w:type="gramStart"/>
      <w:r>
        <w:rPr>
          <w:b/>
          <w:bCs/>
          <w:i/>
          <w:iCs/>
        </w:rPr>
        <w:t xml:space="preserve">Действие положений части 8 статьи 10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40" w:history="1">
        <w:r>
          <w:rPr>
            <w:rStyle w:val="a4"/>
            <w:b/>
            <w:bCs/>
            <w:i/>
            <w:iCs/>
          </w:rPr>
          <w:t>от 07.06.2013 N 128-ФЗ</w:t>
        </w:r>
      </w:hyperlink>
      <w:r>
        <w:rPr>
          <w:b/>
          <w:bCs/>
          <w:i/>
          <w:iCs/>
        </w:rPr>
        <w:t xml:space="preserve"> (</w:t>
      </w:r>
      <w:hyperlink r:id="rId41" w:anchor="l4" w:history="1">
        <w:r>
          <w:rPr>
            <w:rStyle w:val="a4"/>
            <w:b/>
            <w:bCs/>
            <w:i/>
            <w:iCs/>
          </w:rPr>
          <w:t>часть 2</w:t>
        </w:r>
      </w:hyperlink>
      <w:r>
        <w:rPr>
          <w:b/>
          <w:bCs/>
          <w:i/>
          <w:iCs/>
        </w:rPr>
        <w:t xml:space="preserve"> статьи 2 Федерального закона от 07.06.2013 N 128-ФЗ)</w:t>
      </w:r>
      <w:r>
        <w:br/>
      </w:r>
      <w:proofErr w:type="gramEnd"/>
    </w:p>
    <w:sectPr w:rsidR="00CF63B5" w:rsidSect="00CF63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E27E7"/>
    <w:rsid w:val="002E27E7"/>
    <w:rsid w:val="00CF63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E7"/>
    <w:rPr>
      <w:lang w:val="ru-RU"/>
    </w:rPr>
  </w:style>
  <w:style w:type="paragraph" w:styleId="1">
    <w:name w:val="heading 1"/>
    <w:basedOn w:val="a"/>
    <w:link w:val="10"/>
    <w:uiPriority w:val="9"/>
    <w:qFormat/>
    <w:rsid w:val="002E2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27E7"/>
    <w:rPr>
      <w:color w:val="0000FF"/>
      <w:u w:val="single"/>
    </w:rPr>
  </w:style>
  <w:style w:type="character" w:customStyle="1" w:styleId="10">
    <w:name w:val="Заголовок 1 Знак"/>
    <w:basedOn w:val="a0"/>
    <w:link w:val="1"/>
    <w:uiPriority w:val="9"/>
    <w:rsid w:val="002E27E7"/>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s://www.referent.ru/1/160283?l7" TargetMode="External"/><Relationship Id="rId13" Type="http://schemas.openxmlformats.org/officeDocument/2006/relationships/hyperlink" Target="https://www.referent.ru/1/220779?l1155" TargetMode="External"/><Relationship Id="rId18" Type="http://schemas.openxmlformats.org/officeDocument/2006/relationships/hyperlink" Target="https://www.referent.ru/1/160283?l7" TargetMode="External"/><Relationship Id="rId26" Type="http://schemas.openxmlformats.org/officeDocument/2006/relationships/hyperlink" Target="https://www.referent.ru/1/252626?l26" TargetMode="External"/><Relationship Id="rId39" Type="http://schemas.openxmlformats.org/officeDocument/2006/relationships/hyperlink" Target="https://www.referent.ru/1/252626?l30" TargetMode="External"/><Relationship Id="rId3" Type="http://schemas.openxmlformats.org/officeDocument/2006/relationships/webSettings" Target="webSettings.xml"/><Relationship Id="rId21" Type="http://schemas.openxmlformats.org/officeDocument/2006/relationships/hyperlink" Target="https://www.referent.ru/1/160283?l7" TargetMode="External"/><Relationship Id="rId34" Type="http://schemas.openxmlformats.org/officeDocument/2006/relationships/hyperlink" Target="https://www.referent.ru/1/247962?l0" TargetMode="External"/><Relationship Id="rId42" Type="http://schemas.openxmlformats.org/officeDocument/2006/relationships/fontTable" Target="fontTable.xml"/><Relationship Id="rId7" Type="http://schemas.openxmlformats.org/officeDocument/2006/relationships/hyperlink" Target="https://www.referent.ru/1/160283?l7" TargetMode="External"/><Relationship Id="rId12" Type="http://schemas.openxmlformats.org/officeDocument/2006/relationships/hyperlink" Target="https://www.referent.ru/1/160283?l7" TargetMode="External"/><Relationship Id="rId17" Type="http://schemas.openxmlformats.org/officeDocument/2006/relationships/hyperlink" Target="https://www.referent.ru/1/233718?l531" TargetMode="External"/><Relationship Id="rId25" Type="http://schemas.openxmlformats.org/officeDocument/2006/relationships/hyperlink" Target="https://www.referent.ru/1/214250?l2" TargetMode="External"/><Relationship Id="rId33" Type="http://schemas.openxmlformats.org/officeDocument/2006/relationships/hyperlink" Target="https://www.referent.ru/1/214250?l2" TargetMode="External"/><Relationship Id="rId38" Type="http://schemas.openxmlformats.org/officeDocument/2006/relationships/hyperlink" Target="https://www.referent.ru/1/214250?l2" TargetMode="External"/><Relationship Id="rId2" Type="http://schemas.openxmlformats.org/officeDocument/2006/relationships/settings" Target="settings.xml"/><Relationship Id="rId16" Type="http://schemas.openxmlformats.org/officeDocument/2006/relationships/hyperlink" Target="https://www.referent.ru/1/160283?l7" TargetMode="External"/><Relationship Id="rId20" Type="http://schemas.openxmlformats.org/officeDocument/2006/relationships/hyperlink" Target="https://www.referent.ru/1/220779?l1155" TargetMode="External"/><Relationship Id="rId29" Type="http://schemas.openxmlformats.org/officeDocument/2006/relationships/hyperlink" Target="https://www.referent.ru/1/247962?l8" TargetMode="External"/><Relationship Id="rId41" Type="http://schemas.openxmlformats.org/officeDocument/2006/relationships/hyperlink" Target="https://www.referent.ru/1/214250?l4" TargetMode="External"/><Relationship Id="rId1" Type="http://schemas.openxmlformats.org/officeDocument/2006/relationships/styles" Target="styles.xml"/><Relationship Id="rId6" Type="http://schemas.openxmlformats.org/officeDocument/2006/relationships/hyperlink" Target="https://www.referent.ru/1/160283?l7" TargetMode="External"/><Relationship Id="rId11" Type="http://schemas.openxmlformats.org/officeDocument/2006/relationships/hyperlink" Target="https://www.referent.ru/1/160283?l7" TargetMode="External"/><Relationship Id="rId24" Type="http://schemas.openxmlformats.org/officeDocument/2006/relationships/hyperlink" Target="https://www.referent.ru/1/252626?l25" TargetMode="External"/><Relationship Id="rId32" Type="http://schemas.openxmlformats.org/officeDocument/2006/relationships/hyperlink" Target="https://www.referent.ru/1/247962?l8" TargetMode="External"/><Relationship Id="rId37" Type="http://schemas.openxmlformats.org/officeDocument/2006/relationships/hyperlink" Target="https://www.referent.ru/1/214250?l4" TargetMode="External"/><Relationship Id="rId40" Type="http://schemas.openxmlformats.org/officeDocument/2006/relationships/hyperlink" Target="https://www.referent.ru/1/214250?l0" TargetMode="External"/><Relationship Id="rId5" Type="http://schemas.openxmlformats.org/officeDocument/2006/relationships/hyperlink" Target="https://www.referent.ru/1/160283?l7" TargetMode="External"/><Relationship Id="rId15" Type="http://schemas.openxmlformats.org/officeDocument/2006/relationships/hyperlink" Target="https://www.referent.ru/1/160283?l7" TargetMode="External"/><Relationship Id="rId23" Type="http://schemas.openxmlformats.org/officeDocument/2006/relationships/hyperlink" Target="https://www.referent.ru/1/170687?l2" TargetMode="External"/><Relationship Id="rId28" Type="http://schemas.openxmlformats.org/officeDocument/2006/relationships/hyperlink" Target="https://www.referent.ru/1/214250?l2" TargetMode="External"/><Relationship Id="rId36" Type="http://schemas.openxmlformats.org/officeDocument/2006/relationships/hyperlink" Target="https://www.referent.ru/1/214250?l0" TargetMode="External"/><Relationship Id="rId10" Type="http://schemas.openxmlformats.org/officeDocument/2006/relationships/hyperlink" Target="https://www.referent.ru/1/160283?l7" TargetMode="External"/><Relationship Id="rId19" Type="http://schemas.openxmlformats.org/officeDocument/2006/relationships/hyperlink" Target="https://www.referent.ru/1/160283?l7" TargetMode="External"/><Relationship Id="rId31" Type="http://schemas.openxmlformats.org/officeDocument/2006/relationships/hyperlink" Target="https://www.referent.ru/1/214250?l2" TargetMode="External"/><Relationship Id="rId4" Type="http://schemas.openxmlformats.org/officeDocument/2006/relationships/hyperlink" Target="https://www.referent.ru/1/160283?l7" TargetMode="External"/><Relationship Id="rId9" Type="http://schemas.openxmlformats.org/officeDocument/2006/relationships/hyperlink" Target="https://www.referent.ru/1/233718?l531" TargetMode="External"/><Relationship Id="rId14" Type="http://schemas.openxmlformats.org/officeDocument/2006/relationships/hyperlink" Target="https://www.referent.ru/1/160283?l7" TargetMode="External"/><Relationship Id="rId22" Type="http://schemas.openxmlformats.org/officeDocument/2006/relationships/hyperlink" Target="https://www.referent.ru/1/129662?l6" TargetMode="External"/><Relationship Id="rId27" Type="http://schemas.openxmlformats.org/officeDocument/2006/relationships/hyperlink" Target="https://www.referent.ru/1/221464?l0" TargetMode="External"/><Relationship Id="rId30" Type="http://schemas.openxmlformats.org/officeDocument/2006/relationships/hyperlink" Target="https://www.referent.ru/1/221380?l0" TargetMode="External"/><Relationship Id="rId35" Type="http://schemas.openxmlformats.org/officeDocument/2006/relationships/hyperlink" Target="https://www.referent.ru/1/247962?l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2144</Words>
  <Characters>13021</Characters>
  <Application>Microsoft Office Word</Application>
  <DocSecurity>0</DocSecurity>
  <Lines>220</Lines>
  <Paragraphs>111</Paragraphs>
  <ScaleCrop>false</ScaleCrop>
  <Company>Microsoft</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Уася</dc:creator>
  <cp:lastModifiedBy>Уася</cp:lastModifiedBy>
  <cp:revision>1</cp:revision>
  <dcterms:created xsi:type="dcterms:W3CDTF">2016-05-07T18:20:00Z</dcterms:created>
  <dcterms:modified xsi:type="dcterms:W3CDTF">2016-05-07T18:22:00Z</dcterms:modified>
</cp:coreProperties>
</file>