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7A3B" w:rsidP="00EF7A3B">
      <w:pPr>
        <w:jc w:val="center"/>
        <w:rPr>
          <w:sz w:val="32"/>
          <w:szCs w:val="32"/>
          <w:lang w:val="en-US"/>
        </w:rPr>
      </w:pPr>
      <w:r w:rsidRPr="00EF7A3B">
        <w:rPr>
          <w:sz w:val="32"/>
          <w:szCs w:val="32"/>
        </w:rPr>
        <w:t>"Гражданский кодекс Российской Федерации (часть вторая)" от 26.01.1996 N 14-ФЗ</w:t>
      </w:r>
      <w:r w:rsidRPr="00EF7A3B">
        <w:rPr>
          <w:sz w:val="32"/>
          <w:szCs w:val="32"/>
        </w:rPr>
        <w:br/>
        <w:t>(ред. от 23.05.2016)</w:t>
      </w:r>
    </w:p>
    <w:p w:rsidR="00EF7A3B" w:rsidRDefault="00EF7A3B" w:rsidP="00EF7A3B">
      <w:pPr>
        <w:pStyle w:val="ConsPlusNormal"/>
        <w:jc w:val="both"/>
      </w:pPr>
    </w:p>
    <w:p w:rsidR="00EF7A3B" w:rsidRDefault="00EF7A3B" w:rsidP="00EF7A3B">
      <w:pPr>
        <w:pStyle w:val="ConsPlusTitle"/>
        <w:jc w:val="center"/>
      </w:pPr>
      <w:r>
        <w:t>ГРАЖДАНСКИЙ КОДЕКС РОССИЙСКОЙ ФЕДЕРАЦИИ</w:t>
      </w:r>
    </w:p>
    <w:p w:rsidR="00EF7A3B" w:rsidRDefault="00EF7A3B" w:rsidP="00EF7A3B">
      <w:pPr>
        <w:pStyle w:val="ConsPlusNormal"/>
        <w:jc w:val="center"/>
      </w:pPr>
    </w:p>
    <w:p w:rsidR="00EF7A3B" w:rsidRDefault="00EF7A3B" w:rsidP="00EF7A3B">
      <w:pPr>
        <w:pStyle w:val="ConsPlusTitle"/>
        <w:jc w:val="center"/>
      </w:pPr>
      <w:r>
        <w:t>ЧАСТЬ ВТОРАЯ</w:t>
      </w:r>
    </w:p>
    <w:p w:rsidR="00EF7A3B" w:rsidRDefault="00EF7A3B" w:rsidP="00EF7A3B">
      <w:pPr>
        <w:pStyle w:val="ConsPlusNormal"/>
        <w:jc w:val="both"/>
      </w:pPr>
    </w:p>
    <w:p w:rsidR="00EF7A3B" w:rsidRDefault="00EF7A3B" w:rsidP="00EF7A3B">
      <w:pPr>
        <w:pStyle w:val="ConsPlusNormal"/>
        <w:jc w:val="right"/>
      </w:pPr>
      <w:proofErr w:type="gramStart"/>
      <w:r>
        <w:t>Принят</w:t>
      </w:r>
      <w:proofErr w:type="gramEnd"/>
    </w:p>
    <w:p w:rsidR="00EF7A3B" w:rsidRDefault="00EF7A3B" w:rsidP="00EF7A3B">
      <w:pPr>
        <w:pStyle w:val="ConsPlusNormal"/>
        <w:jc w:val="right"/>
      </w:pPr>
      <w:r>
        <w:t>Государственной Думой</w:t>
      </w:r>
    </w:p>
    <w:p w:rsidR="00EF7A3B" w:rsidRDefault="00EF7A3B" w:rsidP="00EF7A3B">
      <w:pPr>
        <w:pStyle w:val="ConsPlusNormal"/>
        <w:jc w:val="right"/>
      </w:pPr>
      <w:r>
        <w:t>22 декабря 1995 года</w:t>
      </w:r>
    </w:p>
    <w:p w:rsidR="00EF7A3B" w:rsidRDefault="00EF7A3B" w:rsidP="00EF7A3B">
      <w:pPr>
        <w:pStyle w:val="ConsPlusNormal"/>
        <w:jc w:val="center"/>
      </w:pPr>
    </w:p>
    <w:p w:rsidR="00EF7A3B" w:rsidRDefault="00EF7A3B" w:rsidP="00EF7A3B">
      <w:pPr>
        <w:pStyle w:val="ConsPlusNormal"/>
        <w:jc w:val="center"/>
      </w:pPr>
      <w:r>
        <w:t>Часть первая, часть третья и часть четвертая</w:t>
      </w:r>
    </w:p>
    <w:p w:rsidR="00EF7A3B" w:rsidRDefault="00EF7A3B" w:rsidP="00EF7A3B">
      <w:pPr>
        <w:pStyle w:val="ConsPlusNormal"/>
        <w:jc w:val="center"/>
      </w:pPr>
      <w:r>
        <w:t>Гражданского кодекса РФ</w:t>
      </w:r>
    </w:p>
    <w:p w:rsidR="00EF7A3B" w:rsidRDefault="00EF7A3B" w:rsidP="00EF7A3B">
      <w:pPr>
        <w:pStyle w:val="ConsPlusNormal"/>
        <w:jc w:val="center"/>
      </w:pPr>
      <w:proofErr w:type="gramStart"/>
      <w:r>
        <w:t>введены</w:t>
      </w:r>
      <w:proofErr w:type="gramEnd"/>
      <w:r>
        <w:t xml:space="preserve"> в информационный банк отдельными документами</w:t>
      </w:r>
    </w:p>
    <w:p w:rsidR="00EF7A3B" w:rsidRDefault="00EF7A3B" w:rsidP="00EF7A3B">
      <w:pPr>
        <w:pStyle w:val="ConsPlusNormal"/>
        <w:jc w:val="center"/>
      </w:pPr>
    </w:p>
    <w:p w:rsidR="00EF7A3B" w:rsidRDefault="00EF7A3B" w:rsidP="00EF7A3B">
      <w:pPr>
        <w:pStyle w:val="ConsPlusNormal"/>
        <w:jc w:val="center"/>
      </w:pPr>
      <w:r>
        <w:t>Список изменяющих документов</w:t>
      </w:r>
    </w:p>
    <w:p w:rsidR="00EF7A3B" w:rsidRDefault="00EF7A3B" w:rsidP="00EF7A3B">
      <w:pPr>
        <w:pStyle w:val="ConsPlusNormal"/>
        <w:jc w:val="center"/>
      </w:pPr>
      <w:proofErr w:type="gramStart"/>
      <w:r>
        <w:t>(в ред. Федеральных законов от 12.08.1996 N 110-ФЗ, от 24.10.1997 N 133-ФЗ,</w:t>
      </w:r>
      <w:proofErr w:type="gramEnd"/>
    </w:p>
    <w:p w:rsidR="00EF7A3B" w:rsidRDefault="00EF7A3B" w:rsidP="00EF7A3B">
      <w:pPr>
        <w:pStyle w:val="ConsPlusNormal"/>
        <w:jc w:val="center"/>
      </w:pPr>
      <w:r>
        <w:t>от 17.12.1999 N 213-ФЗ, от 26.11.2002 N 152-ФЗ, от 10.01.2003 N 8-ФЗ,</w:t>
      </w:r>
    </w:p>
    <w:p w:rsidR="00EF7A3B" w:rsidRDefault="00EF7A3B" w:rsidP="00EF7A3B">
      <w:pPr>
        <w:pStyle w:val="ConsPlusNormal"/>
        <w:jc w:val="center"/>
      </w:pPr>
      <w:r>
        <w:t>от 10.01.2003 N 15-ФЗ, от 26.03.2003 N 37-ФЗ, от 11.11.2003 N 138-ФЗ,</w:t>
      </w:r>
    </w:p>
    <w:p w:rsidR="00EF7A3B" w:rsidRDefault="00EF7A3B" w:rsidP="00EF7A3B">
      <w:pPr>
        <w:pStyle w:val="ConsPlusNormal"/>
        <w:jc w:val="center"/>
      </w:pPr>
      <w:r>
        <w:t>от 23.12.2003 N 182-ФЗ, от 29.12.2004 N 189-ФЗ, от 30.12.2004 N 219-ФЗ,</w:t>
      </w:r>
    </w:p>
    <w:p w:rsidR="00EF7A3B" w:rsidRDefault="00EF7A3B" w:rsidP="00EF7A3B">
      <w:pPr>
        <w:pStyle w:val="ConsPlusNormal"/>
        <w:jc w:val="center"/>
      </w:pPr>
      <w:r>
        <w:t>от 21.03.2005 N 22-ФЗ, от 09.05.2005 N 45-ФЗ, от 18.07.2005 N 89-ФЗ,</w:t>
      </w:r>
    </w:p>
    <w:p w:rsidR="00EF7A3B" w:rsidRDefault="00EF7A3B" w:rsidP="00EF7A3B">
      <w:pPr>
        <w:pStyle w:val="ConsPlusNormal"/>
        <w:jc w:val="center"/>
      </w:pPr>
      <w:r>
        <w:t>от 02.02.2006 N 19-ФЗ, от 18.12.2006 N 231-ФЗ, от 30.12.2006 N 276-ФЗ,</w:t>
      </w:r>
    </w:p>
    <w:p w:rsidR="00EF7A3B" w:rsidRDefault="00EF7A3B" w:rsidP="00EF7A3B">
      <w:pPr>
        <w:pStyle w:val="ConsPlusNormal"/>
        <w:jc w:val="center"/>
      </w:pPr>
      <w:r>
        <w:t>от 26.01.2007 N 5-ФЗ, от 20.04.2007 N 53-ФЗ, от 26.06.2007 N 118-ФЗ,</w:t>
      </w:r>
    </w:p>
    <w:p w:rsidR="00EF7A3B" w:rsidRDefault="00EF7A3B" w:rsidP="00EF7A3B">
      <w:pPr>
        <w:pStyle w:val="ConsPlusNormal"/>
        <w:jc w:val="center"/>
      </w:pPr>
      <w:r>
        <w:t>от 19.07.2007 N 197-ФЗ, от 24.07.2007 N 218-ФЗ, от 02.10.2007 N 225-ФЗ,</w:t>
      </w:r>
    </w:p>
    <w:p w:rsidR="00EF7A3B" w:rsidRDefault="00EF7A3B" w:rsidP="00EF7A3B">
      <w:pPr>
        <w:pStyle w:val="ConsPlusNormal"/>
        <w:jc w:val="center"/>
      </w:pPr>
      <w:r>
        <w:t>от 25.10.2007 N 234-ФЗ, от 04.11.2007 N 251-ФЗ, от 29.11.2007 N 287-ФЗ,</w:t>
      </w:r>
    </w:p>
    <w:p w:rsidR="00EF7A3B" w:rsidRDefault="00EF7A3B" w:rsidP="00EF7A3B">
      <w:pPr>
        <w:pStyle w:val="ConsPlusNormal"/>
        <w:jc w:val="center"/>
      </w:pPr>
      <w:r>
        <w:t>от 06.12.2007 N 334-ФЗ, от 24.04.2008 N 49-ФЗ, от 14.07.2008 N 118-ФЗ,</w:t>
      </w:r>
    </w:p>
    <w:p w:rsidR="00EF7A3B" w:rsidRDefault="00EF7A3B" w:rsidP="00EF7A3B">
      <w:pPr>
        <w:pStyle w:val="ConsPlusNormal"/>
        <w:jc w:val="center"/>
      </w:pPr>
      <w:r>
        <w:t>от 25.12.2008 N 280-ФЗ, от 30.12.2008 N 308-ФЗ, от 09.04.2009 N 56-ФЗ,</w:t>
      </w:r>
    </w:p>
    <w:p w:rsidR="00EF7A3B" w:rsidRDefault="00EF7A3B" w:rsidP="00EF7A3B">
      <w:pPr>
        <w:pStyle w:val="ConsPlusNormal"/>
        <w:jc w:val="center"/>
      </w:pPr>
      <w:r>
        <w:t>от 17.07.2009 N 145-ФЗ, от 08.05.2010 N 83-ФЗ, от 07.02.2011 N 4-ФЗ,</w:t>
      </w:r>
    </w:p>
    <w:p w:rsidR="00EF7A3B" w:rsidRDefault="00EF7A3B" w:rsidP="00EF7A3B">
      <w:pPr>
        <w:pStyle w:val="ConsPlusNormal"/>
        <w:jc w:val="center"/>
      </w:pPr>
      <w:r>
        <w:t>от 18.07.2011 N 216-ФЗ, от 19.07.2011 N 248-ФЗ, от 19.10.2011 N 284-ФЗ,</w:t>
      </w:r>
    </w:p>
    <w:p w:rsidR="00EF7A3B" w:rsidRDefault="00EF7A3B" w:rsidP="00EF7A3B">
      <w:pPr>
        <w:pStyle w:val="ConsPlusNormal"/>
        <w:jc w:val="center"/>
      </w:pPr>
      <w:r>
        <w:t>от 21.11.2011 N 329-ФЗ, от 28.11.2011 N 336-ФЗ, от 28.11.2011 N 337-ФЗ,</w:t>
      </w:r>
    </w:p>
    <w:p w:rsidR="00EF7A3B" w:rsidRDefault="00EF7A3B" w:rsidP="00EF7A3B">
      <w:pPr>
        <w:pStyle w:val="ConsPlusNormal"/>
        <w:jc w:val="center"/>
      </w:pPr>
      <w:r>
        <w:t>от 30.11.2011 N 363-ФЗ, от 14.06.2012 N 78-ФЗ, от 28.06.2013 N 134-ФЗ,</w:t>
      </w:r>
    </w:p>
    <w:p w:rsidR="00EF7A3B" w:rsidRDefault="00EF7A3B" w:rsidP="00EF7A3B">
      <w:pPr>
        <w:pStyle w:val="ConsPlusNormal"/>
        <w:jc w:val="center"/>
      </w:pPr>
      <w:r>
        <w:t>от 02.07.2013 N 185-ФЗ, от 23.07.2013 N 251-ФЗ, от 02.12.2013 N 345-ФЗ,</w:t>
      </w:r>
    </w:p>
    <w:p w:rsidR="00EF7A3B" w:rsidRDefault="00EF7A3B" w:rsidP="00EF7A3B">
      <w:pPr>
        <w:pStyle w:val="ConsPlusNormal"/>
        <w:jc w:val="center"/>
      </w:pPr>
      <w:r>
        <w:t>от 21.12.2013 N 363-ФЗ, от 21.12.2013 N 379-ФЗ, от 28.12.2013 N 416-ФЗ,</w:t>
      </w:r>
    </w:p>
    <w:p w:rsidR="00EF7A3B" w:rsidRDefault="00EF7A3B" w:rsidP="00EF7A3B">
      <w:pPr>
        <w:pStyle w:val="ConsPlusNormal"/>
        <w:jc w:val="center"/>
      </w:pPr>
      <w:r>
        <w:t>от 12.03.2014 N 35-ФЗ, от 21.07.2014 N 217-ФЗ, от 21.07.2014 N 222-ФЗ,</w:t>
      </w:r>
    </w:p>
    <w:p w:rsidR="00EF7A3B" w:rsidRDefault="00EF7A3B" w:rsidP="00EF7A3B">
      <w:pPr>
        <w:pStyle w:val="ConsPlusNormal"/>
        <w:jc w:val="center"/>
      </w:pPr>
      <w:r>
        <w:t>от 21.07.2014 N 224-ФЗ, от 22.10.2014 N 315-ФЗ, от 22.12.2014 N 432-ФЗ,</w:t>
      </w:r>
    </w:p>
    <w:p w:rsidR="00EF7A3B" w:rsidRDefault="00EF7A3B" w:rsidP="00EF7A3B">
      <w:pPr>
        <w:pStyle w:val="ConsPlusNormal"/>
        <w:jc w:val="center"/>
      </w:pPr>
      <w:r>
        <w:t>от 29.12.2014 N 460-ФЗ, от 31.12.2014 N 512-ФЗ, от 06.04.2015 N 82-ФЗ,</w:t>
      </w:r>
    </w:p>
    <w:p w:rsidR="00EF7A3B" w:rsidRDefault="00EF7A3B" w:rsidP="00EF7A3B">
      <w:pPr>
        <w:pStyle w:val="ConsPlusNormal"/>
        <w:jc w:val="center"/>
      </w:pPr>
      <w:r>
        <w:t>от 29.06.2015 N 185-ФЗ, от 29.06.2015 N 210-ФЗ, от 23.05.2016 N 146-ФЗ,</w:t>
      </w:r>
    </w:p>
    <w:p w:rsidR="00EF7A3B" w:rsidRDefault="00EF7A3B" w:rsidP="00EF7A3B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Федеральным законом от 26.01.1996 N 15-ФЗ,</w:t>
      </w:r>
    </w:p>
    <w:p w:rsidR="00EF7A3B" w:rsidRDefault="00EF7A3B" w:rsidP="00EF7A3B">
      <w:pPr>
        <w:pStyle w:val="ConsPlusNormal"/>
        <w:jc w:val="center"/>
      </w:pPr>
      <w:proofErr w:type="gramStart"/>
      <w:r>
        <w:t>Постановлениями Конституционного Суда РФ от 23.12.1997 N 21-П)</w:t>
      </w:r>
      <w:proofErr w:type="gramEnd"/>
    </w:p>
    <w:p w:rsidR="00EF7A3B" w:rsidRDefault="00EF7A3B" w:rsidP="00EF7A3B">
      <w:pPr>
        <w:jc w:val="center"/>
        <w:rPr>
          <w:sz w:val="32"/>
          <w:szCs w:val="32"/>
          <w:lang w:val="en-US"/>
        </w:rPr>
      </w:pPr>
    </w:p>
    <w:p w:rsidR="00EF7A3B" w:rsidRDefault="00EF7A3B" w:rsidP="00EF7A3B">
      <w:pPr>
        <w:pStyle w:val="ConsPlusNormal"/>
        <w:ind w:firstLine="540"/>
        <w:jc w:val="both"/>
        <w:outlineLvl w:val="3"/>
      </w:pPr>
      <w:r>
        <w:t>Статья 551. Государственная регистрация перехода права собственности на недвижимость</w:t>
      </w:r>
    </w:p>
    <w:p w:rsidR="00EF7A3B" w:rsidRDefault="00EF7A3B" w:rsidP="00EF7A3B">
      <w:pPr>
        <w:pStyle w:val="ConsPlusNormal"/>
        <w:jc w:val="both"/>
      </w:pPr>
    </w:p>
    <w:p w:rsidR="00EF7A3B" w:rsidRDefault="00EF7A3B" w:rsidP="00EF7A3B">
      <w:pPr>
        <w:pStyle w:val="ConsPlusNormal"/>
        <w:ind w:firstLine="540"/>
        <w:jc w:val="both"/>
      </w:pPr>
      <w:r>
        <w:t>1. Переход права собственности на недвижимость по договору продажи недвижимости к покупателю подлежит государственной регистрации.</w:t>
      </w:r>
    </w:p>
    <w:p w:rsidR="00EF7A3B" w:rsidRDefault="00EF7A3B" w:rsidP="00EF7A3B">
      <w:pPr>
        <w:pStyle w:val="ConsPlusNormal"/>
        <w:ind w:firstLine="540"/>
        <w:jc w:val="both"/>
      </w:pPr>
      <w:r>
        <w:t>2.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лицами.</w:t>
      </w:r>
    </w:p>
    <w:p w:rsidR="00EF7A3B" w:rsidRDefault="00EF7A3B" w:rsidP="00EF7A3B">
      <w:pPr>
        <w:pStyle w:val="ConsPlusNormal"/>
        <w:ind w:firstLine="540"/>
        <w:jc w:val="both"/>
      </w:pPr>
      <w:r>
        <w:t>3. В случае, когда одна из сторон уклоняется от государственной регистрации перехода права собственности на недвижимость, суд вправе по требованию другой стороны, а в случаях, предусмотренных законодательством Российской Федерации об исполнительном производстве, также по требованию судебного пристава-исполнителя вынести решение о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F7A3B" w:rsidRDefault="00EF7A3B" w:rsidP="00EF7A3B">
      <w:pPr>
        <w:pStyle w:val="ConsPlusNormal"/>
        <w:jc w:val="both"/>
      </w:pPr>
      <w:r>
        <w:t>(в ред. Федерального закона от 02.10.2007 N 225-ФЗ)</w:t>
      </w:r>
    </w:p>
    <w:p w:rsidR="00EF7A3B" w:rsidRDefault="00EF7A3B" w:rsidP="00EF7A3B">
      <w:pPr>
        <w:pStyle w:val="ConsPlusNormal"/>
        <w:jc w:val="both"/>
      </w:pPr>
    </w:p>
    <w:p w:rsidR="00EF7A3B" w:rsidRDefault="00EF7A3B" w:rsidP="00EF7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F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A3B"/>
    <w:rsid w:val="00E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7A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2017-04-03T15:59:00Z</dcterms:created>
  <dcterms:modified xsi:type="dcterms:W3CDTF">2017-04-03T16:00:00Z</dcterms:modified>
</cp:coreProperties>
</file>