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0B" w:rsidRDefault="00942D0B" w:rsidP="00942D0B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942D0B" w:rsidRDefault="00942D0B" w:rsidP="0094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D0B" w:rsidRPr="00555B00" w:rsidRDefault="00942D0B" w:rsidP="00942D0B">
      <w:pPr>
        <w:spacing w:after="0" w:line="240" w:lineRule="auto"/>
        <w:rPr>
          <w:rFonts w:asciiTheme="majorHAnsi" w:eastAsia="Times New Roman" w:hAnsiTheme="majorHAnsi" w:cs="Tahoma"/>
          <w:color w:val="FF0000"/>
          <w:sz w:val="24"/>
          <w:szCs w:val="24"/>
          <w:lang w:eastAsia="ru-RU"/>
        </w:rPr>
      </w:pPr>
      <w:r w:rsidRPr="00555B00">
        <w:rPr>
          <w:rFonts w:asciiTheme="majorHAnsi" w:eastAsia="Times New Roman" w:hAnsiTheme="majorHAnsi" w:cs="Tahoma"/>
          <w:color w:val="FF0000"/>
          <w:sz w:val="24"/>
          <w:szCs w:val="24"/>
          <w:lang w:eastAsia="ru-RU"/>
        </w:rPr>
        <w:t xml:space="preserve">Статья 575. </w:t>
      </w:r>
      <w:r w:rsidRPr="00942D0B">
        <w:rPr>
          <w:rFonts w:asciiTheme="majorHAnsi" w:eastAsia="Times New Roman" w:hAnsiTheme="majorHAnsi" w:cs="Tahoma"/>
          <w:color w:val="FF0000"/>
          <w:sz w:val="24"/>
          <w:szCs w:val="24"/>
          <w:lang w:eastAsia="ru-RU"/>
        </w:rPr>
        <w:t xml:space="preserve"> Запрещение дарения</w:t>
      </w:r>
    </w:p>
    <w:p w:rsidR="00942D0B" w:rsidRPr="00555B00" w:rsidRDefault="00942D0B" w:rsidP="00942D0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942D0B" w:rsidRPr="00555B00" w:rsidRDefault="00942D0B" w:rsidP="00942D0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42D0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1. Не допускается дарение, за исключением обычных подарков, стоимость которых не превышает трех тысяч рублей:</w:t>
      </w:r>
    </w:p>
    <w:p w:rsidR="00942D0B" w:rsidRPr="00555B00" w:rsidRDefault="00942D0B" w:rsidP="00942D0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42D0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1) от имени малолетних и граждан, признанных недееспособными, их законными представителями;</w:t>
      </w:r>
    </w:p>
    <w:p w:rsidR="00942D0B" w:rsidRPr="00555B00" w:rsidRDefault="00942D0B" w:rsidP="00942D0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42D0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 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 </w:t>
      </w:r>
    </w:p>
    <w:p w:rsidR="00942D0B" w:rsidRPr="00555B00" w:rsidRDefault="00942D0B" w:rsidP="00942D0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42D0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 </w:t>
      </w:r>
    </w:p>
    <w:p w:rsidR="00942D0B" w:rsidRPr="00555B00" w:rsidRDefault="00942D0B" w:rsidP="00942D0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ru-RU"/>
        </w:rPr>
      </w:pPr>
      <w:r w:rsidRPr="00942D0B">
        <w:rPr>
          <w:rFonts w:asciiTheme="majorHAnsi" w:eastAsia="Times New Roman" w:hAnsiTheme="majorHAnsi" w:cs="Tahoma"/>
          <w:sz w:val="24"/>
          <w:szCs w:val="24"/>
          <w:lang w:eastAsia="ru-RU"/>
        </w:rPr>
        <w:t xml:space="preserve">4) в отношениях между коммерческими организациями. </w:t>
      </w:r>
    </w:p>
    <w:p w:rsidR="00FE3995" w:rsidRPr="00555B00" w:rsidRDefault="00FE3995" w:rsidP="00942D0B">
      <w:pPr>
        <w:spacing w:after="0" w:line="240" w:lineRule="auto"/>
        <w:rPr>
          <w:rFonts w:asciiTheme="majorHAnsi" w:eastAsia="Times New Roman" w:hAnsiTheme="majorHAnsi" w:cs="Tahoma"/>
          <w:sz w:val="24"/>
          <w:szCs w:val="24"/>
          <w:lang w:eastAsia="ru-RU"/>
        </w:rPr>
      </w:pPr>
    </w:p>
    <w:p w:rsidR="00942D0B" w:rsidRPr="00942D0B" w:rsidRDefault="00942D0B" w:rsidP="0094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0B">
        <w:rPr>
          <w:rFonts w:asciiTheme="majorHAnsi" w:eastAsia="Times New Roman" w:hAnsiTheme="majorHAnsi" w:cs="Tahoma"/>
          <w:sz w:val="24"/>
          <w:szCs w:val="24"/>
          <w:lang w:eastAsia="ru-RU"/>
        </w:rPr>
        <w:t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r w:rsidRPr="00942D0B">
        <w:rPr>
          <w:rFonts w:asciiTheme="majorHAnsi" w:eastAsia="Times New Roman" w:hAnsiTheme="majorHAnsi" w:cs="Tahoma"/>
          <w:sz w:val="24"/>
          <w:szCs w:val="24"/>
          <w:lang w:eastAsia="ru-RU"/>
        </w:rPr>
        <w:br/>
      </w:r>
      <w:r w:rsidRPr="00942D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00C37" w:rsidRDefault="00555B00"/>
    <w:sectPr w:rsidR="00300C37" w:rsidSect="0095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2D0B"/>
    <w:rsid w:val="002E5764"/>
    <w:rsid w:val="00555B00"/>
    <w:rsid w:val="00942D0B"/>
    <w:rsid w:val="00953893"/>
    <w:rsid w:val="00C126B8"/>
    <w:rsid w:val="00FE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2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2015-02-22T16:03:00Z</dcterms:created>
  <dcterms:modified xsi:type="dcterms:W3CDTF">2015-02-22T16:16:00Z</dcterms:modified>
</cp:coreProperties>
</file>