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BF" w:rsidRPr="00B35834" w:rsidRDefault="00EA45BF" w:rsidP="00EA45BF">
      <w:pPr>
        <w:rPr>
          <w:rFonts w:asciiTheme="majorHAnsi" w:hAnsiTheme="majorHAnsi" w:cs="Tahoma"/>
          <w:color w:val="000000"/>
          <w:sz w:val="28"/>
          <w:szCs w:val="28"/>
          <w:lang w:val="uk-UA"/>
        </w:rPr>
      </w:pPr>
      <w:r w:rsidRPr="00B35834">
        <w:rPr>
          <w:rFonts w:asciiTheme="majorHAnsi" w:hAnsiTheme="majorHAnsi" w:cs="Tahoma"/>
          <w:color w:val="000000"/>
          <w:sz w:val="28"/>
          <w:szCs w:val="28"/>
        </w:rPr>
        <w:t>Гражданский кодекс РФ</w:t>
      </w:r>
    </w:p>
    <w:p w:rsidR="00EA45BF" w:rsidRPr="00EA45BF" w:rsidRDefault="00EA45BF" w:rsidP="00EA45BF">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lang w:eastAsia="ru-RU"/>
        </w:rPr>
      </w:pPr>
      <w:r w:rsidRPr="00EA45BF">
        <w:rPr>
          <w:rFonts w:ascii="Times New Roman" w:eastAsia="Times New Roman" w:hAnsi="Times New Roman" w:cs="Times New Roman"/>
          <w:b/>
          <w:bCs/>
          <w:color w:val="FF0000"/>
          <w:kern w:val="36"/>
          <w:sz w:val="24"/>
          <w:szCs w:val="24"/>
          <w:lang w:eastAsia="ru-RU"/>
        </w:rPr>
        <w:t>Статья 396 ГК РФ - Ответственность и исполнение обязательства в натуре</w:t>
      </w:r>
    </w:p>
    <w:p w:rsidR="00EA45BF" w:rsidRPr="00EA45BF" w:rsidRDefault="00EA45BF" w:rsidP="00EA45BF">
      <w:pPr>
        <w:spacing w:before="100" w:beforeAutospacing="1" w:after="100" w:afterAutospacing="1" w:line="240" w:lineRule="auto"/>
        <w:rPr>
          <w:rFonts w:ascii="Times New Roman" w:eastAsia="Times New Roman" w:hAnsi="Times New Roman" w:cs="Times New Roman"/>
          <w:sz w:val="24"/>
          <w:szCs w:val="24"/>
          <w:lang w:eastAsia="ru-RU"/>
        </w:rPr>
      </w:pPr>
      <w:r w:rsidRPr="00EA45BF">
        <w:rPr>
          <w:rFonts w:ascii="Times New Roman" w:eastAsia="Times New Roman" w:hAnsi="Times New Roman" w:cs="Times New Roman"/>
          <w:sz w:val="24"/>
          <w:szCs w:val="24"/>
          <w:lang w:eastAsia="ru-RU"/>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EA45BF" w:rsidRPr="00EA45BF" w:rsidRDefault="00EA45BF" w:rsidP="00EA45BF">
      <w:pPr>
        <w:spacing w:before="100" w:beforeAutospacing="1" w:after="100" w:afterAutospacing="1" w:line="240" w:lineRule="auto"/>
        <w:rPr>
          <w:rFonts w:ascii="Times New Roman" w:eastAsia="Times New Roman" w:hAnsi="Times New Roman" w:cs="Times New Roman"/>
          <w:sz w:val="24"/>
          <w:szCs w:val="24"/>
          <w:lang w:eastAsia="ru-RU"/>
        </w:rPr>
      </w:pPr>
      <w:r w:rsidRPr="00EA45BF">
        <w:rPr>
          <w:rFonts w:ascii="Times New Roman" w:eastAsia="Times New Roman" w:hAnsi="Times New Roman" w:cs="Times New Roman"/>
          <w:sz w:val="24"/>
          <w:szCs w:val="24"/>
          <w:lang w:eastAsia="ru-RU"/>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EA45BF" w:rsidRPr="00EA45BF" w:rsidRDefault="00EA45BF" w:rsidP="00EA45BF">
      <w:pPr>
        <w:spacing w:before="100" w:beforeAutospacing="1" w:after="100" w:afterAutospacing="1" w:line="240" w:lineRule="auto"/>
        <w:rPr>
          <w:rFonts w:ascii="Times New Roman" w:eastAsia="Times New Roman" w:hAnsi="Times New Roman" w:cs="Times New Roman"/>
          <w:sz w:val="24"/>
          <w:szCs w:val="24"/>
          <w:lang w:eastAsia="ru-RU"/>
        </w:rPr>
      </w:pPr>
      <w:r w:rsidRPr="00EA45BF">
        <w:rPr>
          <w:rFonts w:ascii="Times New Roman" w:eastAsia="Times New Roman" w:hAnsi="Times New Roman" w:cs="Times New Roman"/>
          <w:sz w:val="24"/>
          <w:szCs w:val="24"/>
          <w:lang w:eastAsia="ru-RU"/>
        </w:rPr>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отступного (</w:t>
      </w:r>
      <w:hyperlink r:id="rId4" w:tooltip="Статья 409. Отступное" w:history="1">
        <w:r w:rsidRPr="00EA45BF">
          <w:rPr>
            <w:rFonts w:ascii="Times New Roman" w:eastAsia="Times New Roman" w:hAnsi="Times New Roman" w:cs="Times New Roman"/>
            <w:color w:val="0000FF"/>
            <w:sz w:val="24"/>
            <w:szCs w:val="24"/>
            <w:u w:val="single"/>
            <w:lang w:eastAsia="ru-RU"/>
          </w:rPr>
          <w:t>статья 409</w:t>
        </w:r>
      </w:hyperlink>
      <w:r w:rsidRPr="00EA45BF">
        <w:rPr>
          <w:rFonts w:ascii="Times New Roman" w:eastAsia="Times New Roman" w:hAnsi="Times New Roman" w:cs="Times New Roman"/>
          <w:sz w:val="24"/>
          <w:szCs w:val="24"/>
          <w:lang w:eastAsia="ru-RU"/>
        </w:rPr>
        <w:t>), освобождают должника от исполнения обязательства в натуре.</w:t>
      </w:r>
    </w:p>
    <w:p w:rsidR="00EA45BF" w:rsidRPr="00EA45BF" w:rsidRDefault="00EA45BF" w:rsidP="00EA45BF">
      <w:pPr>
        <w:pStyle w:val="1"/>
        <w:rPr>
          <w:color w:val="FF0000"/>
          <w:sz w:val="24"/>
          <w:szCs w:val="24"/>
        </w:rPr>
      </w:pPr>
      <w:r w:rsidRPr="00EA45BF">
        <w:rPr>
          <w:color w:val="FF0000"/>
          <w:sz w:val="24"/>
          <w:szCs w:val="24"/>
        </w:rPr>
        <w:t>Статья 398 ГК РФ - Последствия неисполнения обязательства передать индивидуально-определенную вещь</w:t>
      </w:r>
    </w:p>
    <w:p w:rsidR="00EA45BF" w:rsidRDefault="00EA45BF" w:rsidP="00EA45BF">
      <w:pPr>
        <w:pStyle w:val="a3"/>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EA45BF" w:rsidRDefault="00EA45BF" w:rsidP="00EA45BF">
      <w:pPr>
        <w:pStyle w:val="a3"/>
      </w:pPr>
      <w:r>
        <w:t>Вместо требования передать ему вещь, являющуюся предметом обязательства, кредитор вправе потребовать возмещения убытков.</w:t>
      </w:r>
    </w:p>
    <w:p w:rsidR="00EA45BF" w:rsidRPr="004772E9" w:rsidRDefault="00EA45BF" w:rsidP="00EA45BF">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lang w:eastAsia="ru-RU"/>
        </w:rPr>
      </w:pPr>
      <w:r w:rsidRPr="004772E9">
        <w:rPr>
          <w:rFonts w:ascii="Times New Roman" w:eastAsia="Times New Roman" w:hAnsi="Times New Roman" w:cs="Times New Roman"/>
          <w:b/>
          <w:bCs/>
          <w:color w:val="FF0000"/>
          <w:kern w:val="36"/>
          <w:sz w:val="24"/>
          <w:szCs w:val="24"/>
          <w:lang w:eastAsia="ru-RU"/>
        </w:rPr>
        <w:t>Статья 573 ГК РФ - Отказ одаряемого принять дар</w:t>
      </w:r>
    </w:p>
    <w:p w:rsidR="00EA45BF" w:rsidRPr="004772E9" w:rsidRDefault="00EA45BF" w:rsidP="00EA45BF">
      <w:pPr>
        <w:spacing w:before="100" w:beforeAutospacing="1" w:after="100" w:afterAutospacing="1" w:line="240" w:lineRule="auto"/>
        <w:rPr>
          <w:rFonts w:ascii="Times New Roman" w:eastAsia="Times New Roman" w:hAnsi="Times New Roman" w:cs="Times New Roman"/>
          <w:sz w:val="24"/>
          <w:szCs w:val="24"/>
          <w:lang w:eastAsia="ru-RU"/>
        </w:rPr>
      </w:pPr>
      <w:r w:rsidRPr="004772E9">
        <w:rPr>
          <w:rFonts w:ascii="Times New Roman" w:eastAsia="Times New Roman" w:hAnsi="Times New Roman" w:cs="Times New Roman"/>
          <w:sz w:val="24"/>
          <w:szCs w:val="24"/>
          <w:lang w:eastAsia="ru-RU"/>
        </w:rPr>
        <w:t>1. Одаряемый вправе в любое время до передачи ему дара от него отказаться. В этом случае договор дарения считается расторгнутым.</w:t>
      </w:r>
    </w:p>
    <w:p w:rsidR="00EA45BF" w:rsidRPr="004772E9" w:rsidRDefault="00EA45BF" w:rsidP="00EA45BF">
      <w:pPr>
        <w:spacing w:before="100" w:beforeAutospacing="1" w:after="100" w:afterAutospacing="1" w:line="240" w:lineRule="auto"/>
        <w:rPr>
          <w:rFonts w:ascii="Times New Roman" w:eastAsia="Times New Roman" w:hAnsi="Times New Roman" w:cs="Times New Roman"/>
          <w:sz w:val="24"/>
          <w:szCs w:val="24"/>
          <w:lang w:eastAsia="ru-RU"/>
        </w:rPr>
      </w:pPr>
      <w:r w:rsidRPr="004772E9">
        <w:rPr>
          <w:rFonts w:ascii="Times New Roman" w:eastAsia="Times New Roman" w:hAnsi="Times New Roman" w:cs="Times New Roman"/>
          <w:sz w:val="24"/>
          <w:szCs w:val="24"/>
          <w:lang w:eastAsia="ru-RU"/>
        </w:rP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rsidR="00EA45BF" w:rsidRPr="004772E9" w:rsidRDefault="00EA45BF" w:rsidP="00EA45BF">
      <w:pPr>
        <w:spacing w:before="100" w:beforeAutospacing="1" w:after="100" w:afterAutospacing="1" w:line="240" w:lineRule="auto"/>
        <w:rPr>
          <w:rFonts w:ascii="Times New Roman" w:eastAsia="Times New Roman" w:hAnsi="Times New Roman" w:cs="Times New Roman"/>
          <w:sz w:val="24"/>
          <w:szCs w:val="24"/>
          <w:lang w:eastAsia="ru-RU"/>
        </w:rPr>
      </w:pPr>
      <w:r w:rsidRPr="004772E9">
        <w:rPr>
          <w:rFonts w:ascii="Times New Roman" w:eastAsia="Times New Roman" w:hAnsi="Times New Roman" w:cs="Times New Roman"/>
          <w:sz w:val="24"/>
          <w:szCs w:val="24"/>
          <w:lang w:eastAsia="ru-RU"/>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300C37" w:rsidRDefault="00EA45BF"/>
    <w:sectPr w:rsidR="00300C37" w:rsidSect="00030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45BF"/>
    <w:rsid w:val="000302AE"/>
    <w:rsid w:val="002E5764"/>
    <w:rsid w:val="00C126B8"/>
    <w:rsid w:val="00EA4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AE"/>
  </w:style>
  <w:style w:type="paragraph" w:styleId="1">
    <w:name w:val="heading 1"/>
    <w:basedOn w:val="a"/>
    <w:link w:val="10"/>
    <w:uiPriority w:val="9"/>
    <w:qFormat/>
    <w:rsid w:val="00EA4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5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4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45BF"/>
    <w:rPr>
      <w:color w:val="0000FF"/>
      <w:u w:val="single"/>
    </w:rPr>
  </w:style>
</w:styles>
</file>

<file path=word/webSettings.xml><?xml version="1.0" encoding="utf-8"?>
<w:webSettings xmlns:r="http://schemas.openxmlformats.org/officeDocument/2006/relationships" xmlns:w="http://schemas.openxmlformats.org/wordprocessingml/2006/main">
  <w:divs>
    <w:div w:id="1409111284">
      <w:bodyDiv w:val="1"/>
      <w:marLeft w:val="0"/>
      <w:marRight w:val="0"/>
      <w:marTop w:val="0"/>
      <w:marBottom w:val="0"/>
      <w:divBdr>
        <w:top w:val="none" w:sz="0" w:space="0" w:color="auto"/>
        <w:left w:val="none" w:sz="0" w:space="0" w:color="auto"/>
        <w:bottom w:val="none" w:sz="0" w:space="0" w:color="auto"/>
        <w:right w:val="none" w:sz="0" w:space="0" w:color="auto"/>
      </w:divBdr>
    </w:div>
    <w:div w:id="19258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deks.systecs.ru/gk_rf/gk_glava26/gk_st4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2015-04-13T12:07:00Z</dcterms:created>
  <dcterms:modified xsi:type="dcterms:W3CDTF">2015-04-13T12:09:00Z</dcterms:modified>
</cp:coreProperties>
</file>