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970" w:rsidRPr="00295842" w:rsidRDefault="00721970" w:rsidP="00721970">
      <w:pPr>
        <w:spacing w:before="100" w:beforeAutospacing="1" w:after="100" w:afterAutospacing="1" w:line="240" w:lineRule="auto"/>
        <w:outlineLvl w:val="0"/>
        <w:rPr>
          <w:rFonts w:eastAsia="Times New Roman" w:cs="Times New Roman"/>
          <w:bCs/>
          <w:kern w:val="36"/>
          <w:sz w:val="28"/>
          <w:szCs w:val="28"/>
          <w:lang w:eastAsia="ru-RU"/>
        </w:rPr>
      </w:pPr>
      <w:r w:rsidRPr="00295842">
        <w:rPr>
          <w:rFonts w:eastAsia="Times New Roman" w:cs="Times New Roman"/>
          <w:bCs/>
          <w:kern w:val="36"/>
          <w:sz w:val="28"/>
          <w:szCs w:val="28"/>
          <w:lang w:eastAsia="ru-RU"/>
        </w:rPr>
        <w:t>Гражданский кодекс РФ</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721970">
        <w:rPr>
          <w:rFonts w:ascii="Times New Roman" w:eastAsia="Times New Roman" w:hAnsi="Times New Roman" w:cs="Times New Roman"/>
          <w:bCs/>
          <w:color w:val="FF0000"/>
          <w:sz w:val="24"/>
          <w:szCs w:val="24"/>
          <w:lang w:eastAsia="ru-RU"/>
        </w:rPr>
        <w:t>Глава 63. Наследование по закону</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t>Применительно к наследству, открывшемуся до введения в действие части третьей Гражданского кодекса РФ, круг наследников по закону определяется в соответствии с правилами части третьей Гражданского кодекса РФ, если срок принятия наследства не истек на день введения в действие части третьей Гражданского кодекса РФ либо если указанный срок истек, но на день введения в действие части третьей Гражданского кодекса РФ наследство не было принято никем из наследников, указанных в статьях 532 и 548 Гражданского кодекса РСФСР, свидетельство о праве на наследство не было выдано Российской Федерации, субъекту Российской Федерации или муниципальному образованию или наследственное имущество не перешло в их собственность по иным установленным законом основаниям. В этих случаях лица, которые не могли быть наследниками по закону в соответствии с правилами Гражданского кодекса РСФСР, но являются таковыми по правилам части третьей Гражданского кодекса РФ (статьи 1142 - 1148), могут принять наследство в течение шести месяцев со дня введения в действие части третьей Гражданского кодекса РФ (Федеральный закон от 26.11.2001 N 147-ФЗ).</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721970">
        <w:rPr>
          <w:rFonts w:ascii="Times New Roman" w:eastAsia="Times New Roman" w:hAnsi="Times New Roman" w:cs="Times New Roman"/>
          <w:bCs/>
          <w:color w:val="FF0000"/>
          <w:sz w:val="24"/>
          <w:szCs w:val="24"/>
          <w:lang w:eastAsia="ru-RU"/>
        </w:rPr>
        <w:t>Статья 1141. Общие положения</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t>1. Наследники по закону призываются к наследованию в порядке очередности, предусмотренной статьями 1142 - 1145 и 1148 настоящего Кодекса.</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t>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(статья 1117), либо лишены наследства (пункт 1 статьи 1119), либо никто из них не принял наследства, либо все они отказались от наследства.</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t>2. Наследники одной очереди наследуют в равных долях, за исключением наследников, наследующих по праву представления (статья 1146).</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721970">
        <w:rPr>
          <w:rFonts w:ascii="Times New Roman" w:eastAsia="Times New Roman" w:hAnsi="Times New Roman" w:cs="Times New Roman"/>
          <w:bCs/>
          <w:color w:val="FF0000"/>
          <w:sz w:val="24"/>
          <w:szCs w:val="24"/>
          <w:lang w:eastAsia="ru-RU"/>
        </w:rPr>
        <w:t>Статья 1142. Наследники первой очереди</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t>1. Наследниками первой очереди по закону являются дети, супруг и родители наследодателя.</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t>2. Внуки наследодателя и их потомки наследуют по праву представления.</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721970">
        <w:rPr>
          <w:rFonts w:ascii="Times New Roman" w:eastAsia="Times New Roman" w:hAnsi="Times New Roman" w:cs="Times New Roman"/>
          <w:bCs/>
          <w:color w:val="FF0000"/>
          <w:sz w:val="24"/>
          <w:szCs w:val="24"/>
          <w:lang w:eastAsia="ru-RU"/>
        </w:rPr>
        <w:t>Статья 1143. Наследники второй очереди</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t>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бабушка как со стороны отца, так и со стороны матери.</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t>2. Дети полнородных и неполнородных братьев и сестер наследодателя (племянники и племянницы наследодателя) наследуют по праву представления.</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721970">
        <w:rPr>
          <w:rFonts w:ascii="Times New Roman" w:eastAsia="Times New Roman" w:hAnsi="Times New Roman" w:cs="Times New Roman"/>
          <w:bCs/>
          <w:color w:val="FF0000"/>
          <w:sz w:val="24"/>
          <w:szCs w:val="24"/>
          <w:lang w:eastAsia="ru-RU"/>
        </w:rPr>
        <w:t>Статья 1144. Наследники третьей очереди</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lastRenderedPageBreak/>
        <w:t>1. Если нет наследников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t>2. Двоюродные братья и сестры наследодателя наследуют по праву представления.</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721970">
        <w:rPr>
          <w:rFonts w:ascii="Times New Roman" w:eastAsia="Times New Roman" w:hAnsi="Times New Roman" w:cs="Times New Roman"/>
          <w:bCs/>
          <w:color w:val="FF0000"/>
          <w:sz w:val="24"/>
          <w:szCs w:val="24"/>
          <w:lang w:eastAsia="ru-RU"/>
        </w:rPr>
        <w:t>Статья 1145. Наследники последующих очередей</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t>1. Если нет наследников первой, второй и третьей очереди (статьи 1142 - 1144),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t>2. В соответствии с пунктом 1 настоящей статьи призываются к наследованию:</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t>в качестве наследников четвертой очереди родственники третьей степени родства - прадедушки и прабабушки наследодателя;</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721970">
        <w:rPr>
          <w:rFonts w:ascii="Times New Roman" w:eastAsia="Times New Roman" w:hAnsi="Times New Roman" w:cs="Times New Roman"/>
          <w:bCs/>
          <w:color w:val="FF0000"/>
          <w:sz w:val="24"/>
          <w:szCs w:val="24"/>
          <w:lang w:eastAsia="ru-RU"/>
        </w:rPr>
        <w:t>Статья 1146. Наследование по праву представления</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t>1. Доля наследника по закону, умершего до открытия наследства или одновременно с наследодателем, переходит по праву представления к его соответствующим потомкам в случаях, предусмотренных пунктом 2 статьи 1142, пунктом 2 статьи 1143 и пунктом 2 статьи 1144 настоящего Кодекса, и делится между ними поровну.</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t>2. Не наследуют по праву представления потомки наследника по закону, лишенного наследодателем наследства (пункт 1 статьи 1119).</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t>3. Не наследуют по праву представления потомки наследника, который умер до открытия наследства или одновременно с наследодателем и который не имел бы права наследовать в соответствии с пунктом 1 статьи 1117 настоящего Кодекса.</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721970">
        <w:rPr>
          <w:rFonts w:ascii="Times New Roman" w:eastAsia="Times New Roman" w:hAnsi="Times New Roman" w:cs="Times New Roman"/>
          <w:bCs/>
          <w:color w:val="FF0000"/>
          <w:sz w:val="24"/>
          <w:szCs w:val="24"/>
          <w:lang w:eastAsia="ru-RU"/>
        </w:rPr>
        <w:t>Статья 1147. Наследование усыновленными и усыновителями</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t>1.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lastRenderedPageBreak/>
        <w:t>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пункте 3 настоящей статьи.</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t>3. В случае, когда в соответствии с Семейным кодексом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t>Наследование в соответствии с настоящим пунктом не исключает наследования в соответствии с пунктом 1 настоящей статьи.</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721970">
        <w:rPr>
          <w:rFonts w:ascii="Times New Roman" w:eastAsia="Times New Roman" w:hAnsi="Times New Roman" w:cs="Times New Roman"/>
          <w:bCs/>
          <w:color w:val="FF0000"/>
          <w:sz w:val="24"/>
          <w:szCs w:val="24"/>
          <w:lang w:eastAsia="ru-RU"/>
        </w:rPr>
        <w:t>Статья 1148. Наследование нетрудоспособными иждивенцами наследодателя</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t>1. Граждане, относящиеся к наследникам по закону, указанным в статьях 1143 - 1145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t>2. К наследникам по закону относятся граждане, которые не входят в круг наследников, указанных в статьях 1142 - 1145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t>3. При отсутствии других наследников по закону указанные в пункте 2 настоящей статьи нетрудоспособные иждивенцы наследодателя наследуют самостоятельно в качестве наследников восьмой очереди.</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t>Правила об обязательной доле в наследстве, установленные частью третьей Гражданского кодекса РФ, применяются к завещаниям, совершенным после 1 марта 2002 года (Федеральный закон от 26.11.2001 N 147-ФЗ).</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721970">
        <w:rPr>
          <w:rFonts w:ascii="Times New Roman" w:eastAsia="Times New Roman" w:hAnsi="Times New Roman" w:cs="Times New Roman"/>
          <w:bCs/>
          <w:color w:val="FF0000"/>
          <w:sz w:val="24"/>
          <w:szCs w:val="24"/>
          <w:lang w:eastAsia="ru-RU"/>
        </w:rPr>
        <w:t>Статья 1149. Право на обязательную долю в наследстве</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t>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t xml:space="preserve">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w:t>
      </w:r>
      <w:r w:rsidRPr="00721970">
        <w:rPr>
          <w:rFonts w:ascii="Times New Roman" w:eastAsia="Times New Roman" w:hAnsi="Times New Roman" w:cs="Times New Roman"/>
          <w:sz w:val="24"/>
          <w:szCs w:val="24"/>
          <w:lang w:eastAsia="ru-RU"/>
        </w:rPr>
        <w:lastRenderedPageBreak/>
        <w:t>незавещанной части имущества для осуществления права на обязательную долю - из той части имущества, которая завещана.</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t>4. 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721970">
        <w:rPr>
          <w:rFonts w:ascii="Times New Roman" w:eastAsia="Times New Roman" w:hAnsi="Times New Roman" w:cs="Times New Roman"/>
          <w:bCs/>
          <w:color w:val="FF0000"/>
          <w:sz w:val="24"/>
          <w:szCs w:val="24"/>
          <w:lang w:eastAsia="ru-RU"/>
        </w:rPr>
        <w:t>Статья 1150. Права супруга при наследовании</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t>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статьей 256 настоящего Кодекса, входит в состав наследства и переходит к наследникам в соответствии с правилами, установленными настоящим Кодексом.</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721970">
        <w:rPr>
          <w:rFonts w:ascii="Times New Roman" w:eastAsia="Times New Roman" w:hAnsi="Times New Roman" w:cs="Times New Roman"/>
          <w:bCs/>
          <w:color w:val="FF0000"/>
          <w:sz w:val="24"/>
          <w:szCs w:val="24"/>
          <w:lang w:eastAsia="ru-RU"/>
        </w:rPr>
        <w:t>Статья 1151. Наследование выморочного имущества</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t>1.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(статья 1117),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(статья 1158), имущество умершего считается выморочным.</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t>Выморочное имущество в виде расположенного на территории Российской Федерации жилого помещения, если свидетельство о праве на наследство на данное жилое помещение не выдано до дня вступления в силу Федерального закона от 29.11.2007 N 281-ФЗ, переходит в порядке наследования по закону в собственность муниципального образования, в котором данное жилое помещение расположено, а если оно расположено в субъекте Российской Федерации - городе федерального значения Москве или Санкт-Петербурге, - в собственность такого субъекта Российской Федерации. Данное жилое помещение включается в соответствующий жилищный фонд социального использования (Федеральный закон от 29.11.2007 N 281-ФЗ).</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t>2. Выморочное имущество в виде расположенного на территории Российской Федерации жилого помещения переходит в порядке наследования по закону в собственность муниципального образования, в котором данное жилое помещение расположено, а если оно расположено в субъекте Российской Федерации - городе федерального значения Москве или Санкт-Петербурге, - в собственность такого субъекта Российской Федерации. Данное жилое помещение включается в соответствующий жилищный фонд социального использования. Иное выморочное имущество переходит в порядке наследования по закону в собственность Российской Федерации.</w:t>
      </w:r>
    </w:p>
    <w:p w:rsidR="00721970" w:rsidRPr="00721970" w:rsidRDefault="00721970" w:rsidP="00721970">
      <w:pPr>
        <w:spacing w:before="100" w:beforeAutospacing="1" w:after="100" w:afterAutospacing="1" w:line="240" w:lineRule="auto"/>
        <w:rPr>
          <w:rFonts w:ascii="Times New Roman" w:eastAsia="Times New Roman" w:hAnsi="Times New Roman" w:cs="Times New Roman"/>
          <w:sz w:val="24"/>
          <w:szCs w:val="24"/>
          <w:lang w:eastAsia="ru-RU"/>
        </w:rPr>
      </w:pPr>
      <w:r w:rsidRPr="00721970">
        <w:rPr>
          <w:rFonts w:ascii="Times New Roman" w:eastAsia="Times New Roman" w:hAnsi="Times New Roman" w:cs="Times New Roman"/>
          <w:sz w:val="24"/>
          <w:szCs w:val="24"/>
          <w:lang w:eastAsia="ru-RU"/>
        </w:rPr>
        <w:lastRenderedPageBreak/>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300C37" w:rsidRDefault="00721970"/>
    <w:sectPr w:rsidR="00300C37" w:rsidSect="006779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21970"/>
    <w:rsid w:val="002E5764"/>
    <w:rsid w:val="006779E1"/>
    <w:rsid w:val="00721970"/>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E1"/>
  </w:style>
  <w:style w:type="paragraph" w:styleId="1">
    <w:name w:val="heading 1"/>
    <w:basedOn w:val="a"/>
    <w:link w:val="10"/>
    <w:uiPriority w:val="9"/>
    <w:qFormat/>
    <w:rsid w:val="007219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97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21970"/>
    <w:rPr>
      <w:b/>
      <w:bCs/>
    </w:rPr>
  </w:style>
  <w:style w:type="character" w:styleId="a4">
    <w:name w:val="Hyperlink"/>
    <w:basedOn w:val="a0"/>
    <w:uiPriority w:val="99"/>
    <w:semiHidden/>
    <w:unhideWhenUsed/>
    <w:rsid w:val="00721970"/>
    <w:rPr>
      <w:color w:val="0000FF"/>
      <w:u w:val="single"/>
    </w:rPr>
  </w:style>
  <w:style w:type="paragraph" w:styleId="a5">
    <w:name w:val="Normal (Web)"/>
    <w:basedOn w:val="a"/>
    <w:uiPriority w:val="99"/>
    <w:semiHidden/>
    <w:unhideWhenUsed/>
    <w:rsid w:val="007219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1163724">
      <w:bodyDiv w:val="1"/>
      <w:marLeft w:val="0"/>
      <w:marRight w:val="0"/>
      <w:marTop w:val="0"/>
      <w:marBottom w:val="0"/>
      <w:divBdr>
        <w:top w:val="none" w:sz="0" w:space="0" w:color="auto"/>
        <w:left w:val="none" w:sz="0" w:space="0" w:color="auto"/>
        <w:bottom w:val="none" w:sz="0" w:space="0" w:color="auto"/>
        <w:right w:val="none" w:sz="0" w:space="0" w:color="auto"/>
      </w:divBdr>
      <w:divsChild>
        <w:div w:id="1955744478">
          <w:marLeft w:val="0"/>
          <w:marRight w:val="0"/>
          <w:marTop w:val="0"/>
          <w:marBottom w:val="0"/>
          <w:divBdr>
            <w:top w:val="none" w:sz="0" w:space="0" w:color="auto"/>
            <w:left w:val="none" w:sz="0" w:space="0" w:color="auto"/>
            <w:bottom w:val="none" w:sz="0" w:space="0" w:color="auto"/>
            <w:right w:val="none" w:sz="0" w:space="0" w:color="auto"/>
          </w:divBdr>
          <w:divsChild>
            <w:div w:id="1262566611">
              <w:marLeft w:val="0"/>
              <w:marRight w:val="0"/>
              <w:marTop w:val="0"/>
              <w:marBottom w:val="0"/>
              <w:divBdr>
                <w:top w:val="none" w:sz="0" w:space="0" w:color="auto"/>
                <w:left w:val="none" w:sz="0" w:space="0" w:color="auto"/>
                <w:bottom w:val="none" w:sz="0" w:space="0" w:color="auto"/>
                <w:right w:val="none" w:sz="0" w:space="0" w:color="auto"/>
              </w:divBdr>
              <w:divsChild>
                <w:div w:id="3467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1592</Words>
  <Characters>9792</Characters>
  <Application>Microsoft Office Word</Application>
  <DocSecurity>0</DocSecurity>
  <Lines>192</Lines>
  <Paragraphs>65</Paragraphs>
  <ScaleCrop>false</ScaleCrop>
  <Company/>
  <LinksUpToDate>false</LinksUpToDate>
  <CharactersWithSpaces>11319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2015-10-30T18:21:00Z</dcterms:created>
  <dcterms:modified xsi:type="dcterms:W3CDTF">2015-10-30T18:23:00Z</dcterms:modified>
</cp:coreProperties>
</file>