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6B" w:rsidRPr="00883578" w:rsidRDefault="00DD0C6B" w:rsidP="00DD0C6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 w:rsidRPr="00883578">
        <w:rPr>
          <w:rFonts w:eastAsia="Times New Roman" w:cs="Times New Roman"/>
          <w:bCs/>
          <w:sz w:val="28"/>
          <w:szCs w:val="28"/>
          <w:lang w:eastAsia="ru-RU"/>
        </w:rPr>
        <w:t>Трудовой кодекс РФ</w:t>
      </w:r>
    </w:p>
    <w:p w:rsidR="00DD0C6B" w:rsidRPr="00DD0C6B" w:rsidRDefault="00DD0C6B" w:rsidP="00DD0C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DD0C6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Статья 77 ТК РФ - Общие основания прекращения трудового договора </w:t>
      </w:r>
    </w:p>
    <w:p w:rsidR="00DD0C6B" w:rsidRPr="00DD0C6B" w:rsidRDefault="00DD0C6B" w:rsidP="00DD0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прекращения трудового договора являются:</w:t>
      </w:r>
    </w:p>
    <w:p w:rsidR="00DD0C6B" w:rsidRPr="00DD0C6B" w:rsidRDefault="00DD0C6B" w:rsidP="00DD0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6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соглашение сторон (</w:t>
      </w:r>
      <w:hyperlink r:id="rId4" w:tooltip="Статья 78. Расторжение трудового договора по соглашению сторон" w:history="1">
        <w:r w:rsidRPr="00DD0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78</w:t>
        </w:r>
      </w:hyperlink>
      <w:r w:rsidRPr="00DD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Кодекса);</w:t>
      </w:r>
    </w:p>
    <w:p w:rsidR="00DD0C6B" w:rsidRPr="00DD0C6B" w:rsidRDefault="00DD0C6B" w:rsidP="00DD0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6B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истечение срока трудового договора (</w:t>
      </w:r>
      <w:hyperlink r:id="rId5" w:tooltip="Статья 79. Прекращение срочного трудового договора" w:history="1">
        <w:r w:rsidRPr="00DD0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79</w:t>
        </w:r>
      </w:hyperlink>
      <w:r w:rsidRPr="00DD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DD0C6B" w:rsidRPr="00DD0C6B" w:rsidRDefault="00DD0C6B" w:rsidP="00DD0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6B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расторжение трудового договора по инициативе работника (</w:t>
      </w:r>
      <w:hyperlink r:id="rId6" w:tooltip="Статья 80. Расторжение трудового договора по инициативе работника (по собственному желанию)" w:history="1">
        <w:r w:rsidRPr="00DD0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80</w:t>
        </w:r>
      </w:hyperlink>
      <w:r w:rsidRPr="00DD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Кодекса);</w:t>
      </w:r>
    </w:p>
    <w:p w:rsidR="00DD0C6B" w:rsidRPr="00DD0C6B" w:rsidRDefault="00DD0C6B" w:rsidP="00DD0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6B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расторжение трудового договора по инициативе работодателя (</w:t>
      </w:r>
      <w:hyperlink r:id="rId7" w:tooltip="Статья 71. Результат испытания при приеме на работу" w:history="1">
        <w:r w:rsidRPr="00DD0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71</w:t>
        </w:r>
      </w:hyperlink>
      <w:r w:rsidRPr="00DD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tooltip="Статья 81. Расторжение трудового договора по инициативе работодателя" w:history="1">
        <w:r w:rsidRPr="00DD0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81</w:t>
        </w:r>
      </w:hyperlink>
      <w:r w:rsidRPr="00DD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Кодекса);</w:t>
      </w:r>
    </w:p>
    <w:p w:rsidR="00DD0C6B" w:rsidRPr="00DD0C6B" w:rsidRDefault="00DD0C6B" w:rsidP="00DD0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6B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DD0C6B" w:rsidRPr="00DD0C6B" w:rsidRDefault="00DD0C6B" w:rsidP="00DD0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6B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отказ работника от продолжения работы в связи со сменой собственника имущества организации, с изменением подведомственности (подчиненности) организации либо ее реорганизацией, с изменением типа государственного или муниципального учреждения (</w:t>
      </w:r>
      <w:hyperlink r:id="rId9" w:tooltip="Статья 75. Трудовые отношения при смене собственника имущества организации, изменении подведомственности организации, ее реорганизации, изменении типа государственного или муниципального учреждения" w:history="1">
        <w:r w:rsidRPr="00DD0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75</w:t>
        </w:r>
      </w:hyperlink>
      <w:r w:rsidRPr="00DD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Кодекса);</w:t>
      </w:r>
    </w:p>
    <w:p w:rsidR="00DD0C6B" w:rsidRPr="00DD0C6B" w:rsidRDefault="00DD0C6B" w:rsidP="00DD0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работника от продолжения работы в связи с изменением определенных сторонами условий трудового договора (часть четвертая </w:t>
      </w:r>
      <w:hyperlink r:id="rId10" w:tooltip="Статья 74. Изменение определенных сторонами условий трудового договора по причинам, связанным с изменением организационных или технологических условий труда" w:history="1">
        <w:r w:rsidRPr="00DD0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74</w:t>
        </w:r>
      </w:hyperlink>
      <w:r w:rsidRPr="00DD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Кодекса);</w:t>
      </w:r>
    </w:p>
    <w:p w:rsidR="00DD0C6B" w:rsidRPr="00DD0C6B" w:rsidRDefault="00DD0C6B" w:rsidP="00DD0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отказ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 (части третья и четвертая </w:t>
      </w:r>
      <w:hyperlink r:id="rId11" w:tooltip="Статья 73. Перевод работника на другую работу в соответствии с медицинским заключением" w:history="1">
        <w:r w:rsidRPr="00DD0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73</w:t>
        </w:r>
      </w:hyperlink>
      <w:r w:rsidRPr="00DD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Кодекса);</w:t>
      </w:r>
    </w:p>
    <w:p w:rsidR="00DD0C6B" w:rsidRPr="00DD0C6B" w:rsidRDefault="00DD0C6B" w:rsidP="00DD0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отказ работника от перевода на работу в другую местность вместе с работодателем (часть первая </w:t>
      </w:r>
      <w:hyperlink r:id="rId12" w:tooltip="Статья 72.1. Перевод на другую работу. Перемещение" w:history="1">
        <w:r w:rsidRPr="00DD0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72.1</w:t>
        </w:r>
      </w:hyperlink>
      <w:r w:rsidRPr="00DD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Кодекса);</w:t>
      </w:r>
    </w:p>
    <w:p w:rsidR="00DD0C6B" w:rsidRPr="00DD0C6B" w:rsidRDefault="00DD0C6B" w:rsidP="00DD0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6B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обстоятельства, не зависящие от воли сторон (</w:t>
      </w:r>
      <w:hyperlink r:id="rId13" w:tooltip="Статья 83. Прекращение трудового договора по обстоятельствам, не зависящим от воли сторон" w:history="1">
        <w:r w:rsidRPr="00DD0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83</w:t>
        </w:r>
      </w:hyperlink>
      <w:r w:rsidRPr="00DD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Кодекса);</w:t>
      </w:r>
    </w:p>
    <w:p w:rsidR="00DD0C6B" w:rsidRPr="00DD0C6B" w:rsidRDefault="00DD0C6B" w:rsidP="00DD0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6B">
        <w:rPr>
          <w:rFonts w:ascii="Times New Roman" w:eastAsia="Times New Roman" w:hAnsi="Times New Roman" w:cs="Times New Roman"/>
          <w:sz w:val="24"/>
          <w:szCs w:val="24"/>
          <w:lang w:eastAsia="ru-RU"/>
        </w:rPr>
        <w:t>11) нарушение установленных настоящим Кодексом или иным федеральным законом правил заключения трудового договора, если это нарушение исключает возможность продолжения работы (</w:t>
      </w:r>
      <w:hyperlink r:id="rId14" w:tooltip="Статья 84.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" w:history="1">
        <w:r w:rsidRPr="00DD0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84</w:t>
        </w:r>
      </w:hyperlink>
      <w:r w:rsidRPr="00DD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Кодекса).</w:t>
      </w:r>
    </w:p>
    <w:p w:rsidR="00DD0C6B" w:rsidRPr="00DD0C6B" w:rsidRDefault="00DD0C6B" w:rsidP="00DD0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может быть прекращен и по другим основаниям, предусмотренным настоящим Кодексом и иными федеральными законами.</w:t>
      </w:r>
    </w:p>
    <w:p w:rsidR="00DD0C6B" w:rsidRPr="00DD0C6B" w:rsidRDefault="00DD0C6B" w:rsidP="00DD0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C6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третья утратила силу. - Федеральный закон от 30.06.2006 N 90-ФЗ.</w:t>
      </w:r>
    </w:p>
    <w:p w:rsidR="00300C37" w:rsidRDefault="00DD0C6B"/>
    <w:sectPr w:rsidR="00300C37" w:rsidSect="0046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D0C6B"/>
    <w:rsid w:val="002E5764"/>
    <w:rsid w:val="004646AF"/>
    <w:rsid w:val="00C126B8"/>
    <w:rsid w:val="00DD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AF"/>
  </w:style>
  <w:style w:type="paragraph" w:styleId="1">
    <w:name w:val="heading 1"/>
    <w:basedOn w:val="a"/>
    <w:link w:val="10"/>
    <w:uiPriority w:val="9"/>
    <w:qFormat/>
    <w:rsid w:val="00DD0C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C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0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0C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kodeks.systecs.ru/tk_rf/tk_glava13/tk_st81.html" TargetMode="External"/><Relationship Id="rId13" Type="http://schemas.openxmlformats.org/officeDocument/2006/relationships/hyperlink" Target="http://kodeks.systecs.ru/tk_rf/tk_glava13/tk_st8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odeks.systecs.ru/tk_rf/tk_glava11/tk_st71.html" TargetMode="External"/><Relationship Id="rId12" Type="http://schemas.openxmlformats.org/officeDocument/2006/relationships/hyperlink" Target="http://kodeks.systecs.ru/tk_rf/tk_glava12/tk_st72_1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odeks.systecs.ru/tk_rf/tk_glava13/tk_st80.html" TargetMode="External"/><Relationship Id="rId11" Type="http://schemas.openxmlformats.org/officeDocument/2006/relationships/hyperlink" Target="http://kodeks.systecs.ru/tk_rf/tk_glava12/tk_st73.html" TargetMode="External"/><Relationship Id="rId5" Type="http://schemas.openxmlformats.org/officeDocument/2006/relationships/hyperlink" Target="http://kodeks.systecs.ru/tk_rf/tk_glava13/tk_st79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kodeks.systecs.ru/tk_rf/tk_glava12/tk_st74.html" TargetMode="External"/><Relationship Id="rId4" Type="http://schemas.openxmlformats.org/officeDocument/2006/relationships/hyperlink" Target="http://kodeks.systecs.ru/tk_rf/tk_glava13/tk_st78.html" TargetMode="External"/><Relationship Id="rId9" Type="http://schemas.openxmlformats.org/officeDocument/2006/relationships/hyperlink" Target="http://kodeks.systecs.ru/tk_rf/tk_glava12/tk_st75.html" TargetMode="External"/><Relationship Id="rId14" Type="http://schemas.openxmlformats.org/officeDocument/2006/relationships/hyperlink" Target="http://kodeks.systecs.ru/tk_rf/tk_glava13/tk_st8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3447</Characters>
  <Application>Microsoft Office Word</Application>
  <DocSecurity>0</DocSecurity>
  <Lines>62</Lines>
  <Paragraphs>37</Paragraphs>
  <ScaleCrop>false</ScaleCrop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2015-11-19T17:50:00Z</dcterms:created>
  <dcterms:modified xsi:type="dcterms:W3CDTF">2015-11-19T17:51:00Z</dcterms:modified>
</cp:coreProperties>
</file>