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9D" w:rsidRDefault="0092709D" w:rsidP="0092709D">
      <w:pPr>
        <w:jc w:val="center"/>
        <w:rPr>
          <w:sz w:val="28"/>
          <w:szCs w:val="28"/>
        </w:rPr>
      </w:pPr>
      <w:r w:rsidRPr="00CF3473">
        <w:rPr>
          <w:sz w:val="28"/>
          <w:szCs w:val="28"/>
        </w:rPr>
        <w:t>Закон РФ от 25 июня 1993 г. N 5242-I</w:t>
      </w:r>
    </w:p>
    <w:p w:rsidR="0092709D" w:rsidRDefault="0092709D" w:rsidP="0092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73">
        <w:rPr>
          <w:sz w:val="28"/>
          <w:szCs w:val="28"/>
        </w:rPr>
        <w:br/>
        <w:t>"О праве граждан Российской Федерации на свободу передвижения, выбор места пребывания и жительства в пределах Российской Федерации</w:t>
      </w:r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709D" w:rsidRPr="0092709D" w:rsidRDefault="0092709D" w:rsidP="0092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270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 3. Регистрационный учет граждан Российской Федерации по месту пребывания и по месту жительства в пределах Российской Федерации</w:t>
      </w:r>
    </w:p>
    <w:p w:rsidR="0092709D" w:rsidRPr="0092709D" w:rsidRDefault="0092709D" w:rsidP="0092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необходимых условий для реализации гражданином Российской Федерации его прав и свобод, а также исполнения им обязанностей перед другими гражданами, государством и обществом вводится регистрационный учет граждан Российской Федерации по </w:t>
      </w:r>
      <w:hyperlink r:id="rId4" w:anchor="block_21" w:history="1">
        <w:r w:rsidRPr="00927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месту пребывания</w:t>
        </w:r>
      </w:hyperlink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</w:t>
      </w:r>
      <w:hyperlink r:id="rId5" w:anchor="block_22" w:history="1">
        <w:r w:rsidRPr="00927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месту жительства</w:t>
        </w:r>
      </w:hyperlink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Российской Федерации.</w:t>
      </w:r>
    </w:p>
    <w:p w:rsidR="0092709D" w:rsidRPr="0092709D" w:rsidRDefault="0092709D" w:rsidP="0092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Российской Федерации обязаны регистрироваться по месту пребывания и по месту жительства в пределах Российской Федерации. Регистрация или отсутствие таковой не может служить основанием ограничения или условием реализации прав и свобод граждан, предусмотренных </w:t>
      </w:r>
      <w:hyperlink r:id="rId6" w:history="1">
        <w:r w:rsidRPr="00927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законами, конституциями (уставами) и законами субъектов Российской Федерации.</w:t>
      </w:r>
    </w:p>
    <w:p w:rsidR="0092709D" w:rsidRPr="0092709D" w:rsidRDefault="0092709D" w:rsidP="0092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регистрации по месту пребывания и по месту жительства в пределах Российской Федерации граждане Российской Федерации представляют заявления по форме, установленной федеральным органом исполнительной власти, уполномоченным на осуществление функций по контролю и надзору в сфере миграции, и иные документы, предусмотренные настоящим Законом и </w:t>
      </w:r>
      <w:hyperlink r:id="rId7" w:anchor="block_1000" w:history="1">
        <w:r w:rsidRPr="00927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92709D" w:rsidRPr="0092709D" w:rsidRDefault="0092709D" w:rsidP="0092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и документы, указанные в </w:t>
      </w:r>
      <w:hyperlink r:id="rId8" w:anchor="block_303" w:history="1">
        <w:r w:rsidRPr="00927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третьей</w:t>
        </w:r>
      </w:hyperlink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представляются в органы регистрационного учета в сроки, установленные </w:t>
      </w:r>
      <w:hyperlink r:id="rId9" w:anchor="block_5" w:history="1">
        <w:r w:rsidRPr="00927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5</w:t>
        </w:r>
      </w:hyperlink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anchor="block_6" w:history="1">
        <w:r w:rsidRPr="00927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Закона. В случае непредставления гражданином указанных документов в орган регистрационного учета для регистрации по месту пребывания или по месту жительства наниматель (собственник) жилого помещения, в котором проживает данный гражданин, по истечении установленного срока в течение трех рабочих дней уведомляет орган регистрационного учета о проживании данного гражданина в указанном жилом помещении. Форма и порядок такого уведомления устанавливаются </w:t>
      </w:r>
      <w:hyperlink r:id="rId11" w:anchor="block_1000" w:history="1">
        <w:r w:rsidRPr="00927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92709D" w:rsidRPr="0092709D" w:rsidRDefault="0092709D" w:rsidP="0092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граждан Российской Федерации по месту пребывания и регистрация граждан Российской Федерации по месту жительства в пределах Российской Федерации производятся бесплатно.</w:t>
      </w:r>
    </w:p>
    <w:p w:rsidR="0092709D" w:rsidRPr="0092709D" w:rsidRDefault="0092709D" w:rsidP="0092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block_1000" w:history="1">
        <w:r w:rsidRPr="00927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</w:t>
      </w:r>
      <w:hyperlink r:id="rId13" w:anchor="block_2000" w:history="1">
        <w:r w:rsidRPr="00927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утверждаются Правительством Российской Федерации.</w:t>
      </w:r>
    </w:p>
    <w:p w:rsidR="0092709D" w:rsidRPr="0092709D" w:rsidRDefault="0092709D" w:rsidP="0092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 соблюдением гражданами Российской Федерации, нанимателями (собственниками) жилых помещений, должностными лицами и лицами, ответственными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возлагается на федеральный орган исполнительной власти, уполномоченный на осуществление функций по контролю и надзору в сфере миграции, его территориальные органы и органы внутренних дел.</w:t>
      </w:r>
    </w:p>
    <w:p w:rsidR="0092709D" w:rsidRPr="0092709D" w:rsidRDefault="0092709D" w:rsidP="0092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орган исполнительной власти, уполномоченный на осуществление функций по контролю и надзору в сфере миграции, </w:t>
      </w:r>
      <w:hyperlink r:id="rId14" w:anchor="block_1000" w:history="1">
        <w:r w:rsidRPr="00927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ведет</w:t>
        </w:r>
      </w:hyperlink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 государственный информационный ресурс регистрационного учета граждан Российской Федерации по месту пребывания и по месту жительства в пределах Российской Федерации (далее - база данных), содержащий в себе информацию, полученную от граждан, федеральных органов исполнительной власти, исполнительных органов государственной власти субъектов Российской Федерации и иных полномочных органов, органов местного самоуправления, а также учреждений, осуществляющих в соответствии со </w:t>
      </w:r>
      <w:hyperlink r:id="rId15" w:anchor="block_5" w:history="1">
        <w:r w:rsidRPr="00927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 5</w:t>
        </w:r>
      </w:hyperlink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 регистрацию и снятие граждан Российской Федерации с регистрационного учета по месту пребывания.</w:t>
      </w:r>
    </w:p>
    <w:p w:rsidR="0092709D" w:rsidRPr="0092709D" w:rsidRDefault="0092709D" w:rsidP="0092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орган исполнительной власти, уполномоченный на осуществление функций по контролю и надзору в сфере миграции, и его территориальные органы вправе осуществлять обработку персональных данных, содержащихся в базе данных, в соответствии с требованиями законодательства Российской Федерации.</w:t>
      </w:r>
    </w:p>
    <w:p w:rsidR="0092709D" w:rsidRPr="0092709D" w:rsidRDefault="0092709D" w:rsidP="0092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содержащаяся в базе данных, подлежит защите в соответствии с </w:t>
      </w:r>
      <w:hyperlink r:id="rId16" w:anchor="block_4" w:history="1">
        <w:r w:rsidRPr="00927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информации, информационных технологиях и о защите информации, законодательством Российской Федерации о государственной тайне, коммерческой тайне и иной охраняемой законом тайне, а также </w:t>
      </w:r>
      <w:hyperlink r:id="rId17" w:anchor="block_4" w:history="1">
        <w:r w:rsidRPr="00927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области персональных данных.</w:t>
      </w:r>
    </w:p>
    <w:p w:rsidR="0092709D" w:rsidRPr="0092709D" w:rsidRDefault="0092709D" w:rsidP="0092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базе данных содержится следующая информация:</w:t>
      </w:r>
    </w:p>
    <w:p w:rsidR="0092709D" w:rsidRPr="0092709D" w:rsidRDefault="0092709D" w:rsidP="0092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наличии);</w:t>
      </w:r>
    </w:p>
    <w:p w:rsidR="0092709D" w:rsidRPr="0092709D" w:rsidRDefault="0092709D" w:rsidP="0092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:rsidR="0092709D" w:rsidRPr="0092709D" w:rsidRDefault="0092709D" w:rsidP="0092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пол;</w:t>
      </w:r>
    </w:p>
    <w:p w:rsidR="0092709D" w:rsidRPr="0092709D" w:rsidRDefault="0092709D" w:rsidP="0092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дата регистрации (снятия с регистрационного учета) по месту жительства (месту пребывания);</w:t>
      </w:r>
    </w:p>
    <w:p w:rsidR="0092709D" w:rsidRPr="0092709D" w:rsidRDefault="0092709D" w:rsidP="0092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основного документа, удостоверяющего личность гражданина Российской Федерации на территории Российской Федерации (в отношении лиц, не достигших четырнадцатилетнего возраста, реквизиты свидетельства о рождении: серия, номер, дата выдачи и кем выдано);</w:t>
      </w:r>
    </w:p>
    <w:p w:rsidR="0092709D" w:rsidRPr="0092709D" w:rsidRDefault="0092709D" w:rsidP="0092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свидетельства о смерти (серия, номер, дата выдачи и кем выдано) - при снятии с регистрационного учета умершего;</w:t>
      </w:r>
    </w:p>
    <w:p w:rsidR="0092709D" w:rsidRPr="0092709D" w:rsidRDefault="0092709D" w:rsidP="0092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и дата решения суда, вступившего в законную силу, - при снятии с регистрационного учета по месту жительства гражданина Российской Федерации, признанного безвестно отсутствующим либо выселенного из занимаемого жилого помещения или признанного утратившим право пользования жилым помещением;</w:t>
      </w:r>
    </w:p>
    <w:p w:rsidR="0092709D" w:rsidRPr="0092709D" w:rsidRDefault="0092709D" w:rsidP="0092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в системе обязательного пенсионного страхования (при наличии).</w:t>
      </w:r>
    </w:p>
    <w:p w:rsidR="0092709D" w:rsidRPr="0092709D" w:rsidRDefault="0092709D" w:rsidP="0092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имеют право на ознакомление с информацией о себе, содержащейся в базе данных, на защиту такой информации и на исправление содержащихся в ней ошибок.</w:t>
      </w:r>
    </w:p>
    <w:p w:rsidR="0092709D" w:rsidRPr="0092709D" w:rsidRDefault="0092709D" w:rsidP="0092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информации о регистрации граждан Российской Федерации по месту пребывания и по месту жительства в пределах Российской Федерации (далее - адресно-справочная информация) федеральный орган исполнительной власти, уполномоченный на осуществление функций по контролю и надзору в сфере миграции, организует и ведет адресно-справочную работу.</w:t>
      </w:r>
    </w:p>
    <w:p w:rsidR="0092709D" w:rsidRPr="0092709D" w:rsidRDefault="0092709D" w:rsidP="0092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Адресно-справочная информация предоставляется физическим и юридическим лицам по их запросам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при наличии согласия лица, в отношении которого такая информация запрашивается. Порядок предоставления адресно-справочной информации и порядок организации и ведения адресно-справочной работы устанавливаются федеральным органом исполнительной власти, уполномоченным на осуществление функций по контролю и надзору в сфере миграции.</w:t>
      </w:r>
    </w:p>
    <w:p w:rsidR="0092709D" w:rsidRPr="0092709D" w:rsidRDefault="0092709D" w:rsidP="0092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содержащаяся в базе данных, также предоставляется органам государственной власти и органам местного самоуправления в случаях, когда это необходимо для осуществления ими своих полномочий, в том числе для предоставления государственных и муниципальных услуг.</w:t>
      </w:r>
    </w:p>
    <w:p w:rsidR="0092709D" w:rsidRPr="0092709D" w:rsidRDefault="0092709D" w:rsidP="00927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block_1000" w:history="1">
        <w:r w:rsidRPr="00927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927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формирования, ведения и использования базы данных устанавливается Правительством Российской Федерации.</w:t>
      </w:r>
    </w:p>
    <w:p w:rsidR="0092709D" w:rsidRPr="0092709D" w:rsidRDefault="0092709D" w:rsidP="00927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0C37" w:rsidRDefault="0092709D"/>
    <w:sectPr w:rsidR="00300C37" w:rsidSect="0033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2709D"/>
    <w:rsid w:val="002E5764"/>
    <w:rsid w:val="0033147B"/>
    <w:rsid w:val="0092709D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7B"/>
  </w:style>
  <w:style w:type="paragraph" w:styleId="4">
    <w:name w:val="heading 4"/>
    <w:basedOn w:val="a"/>
    <w:link w:val="40"/>
    <w:uiPriority w:val="9"/>
    <w:qFormat/>
    <w:rsid w:val="00927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7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92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2709D"/>
  </w:style>
  <w:style w:type="paragraph" w:customStyle="1" w:styleId="s1">
    <w:name w:val="s_1"/>
    <w:basedOn w:val="a"/>
    <w:rsid w:val="0092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709D"/>
    <w:rPr>
      <w:color w:val="0000FF"/>
      <w:u w:val="single"/>
    </w:rPr>
  </w:style>
  <w:style w:type="paragraph" w:customStyle="1" w:styleId="s9">
    <w:name w:val="s_9"/>
    <w:basedOn w:val="a"/>
    <w:rsid w:val="0092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base.garant.ru/70544924/" TargetMode="External"/><Relationship Id="rId13" Type="http://schemas.openxmlformats.org/officeDocument/2006/relationships/hyperlink" Target="http://base.garant.ru/10103761/" TargetMode="External"/><Relationship Id="rId18" Type="http://schemas.openxmlformats.org/officeDocument/2006/relationships/hyperlink" Target="http://base.garant.ru/7083647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03761/" TargetMode="External"/><Relationship Id="rId12" Type="http://schemas.openxmlformats.org/officeDocument/2006/relationships/hyperlink" Target="http://base.garant.ru/10103761/" TargetMode="External"/><Relationship Id="rId17" Type="http://schemas.openxmlformats.org/officeDocument/2006/relationships/hyperlink" Target="http://base.garant.ru/12148567/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48555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0103000/" TargetMode="External"/><Relationship Id="rId11" Type="http://schemas.openxmlformats.org/officeDocument/2006/relationships/hyperlink" Target="http://base.garant.ru/10103761/" TargetMode="External"/><Relationship Id="rId5" Type="http://schemas.openxmlformats.org/officeDocument/2006/relationships/hyperlink" Target="http://base.garant.ru/10102748/" TargetMode="External"/><Relationship Id="rId15" Type="http://schemas.openxmlformats.org/officeDocument/2006/relationships/hyperlink" Target="http://base.garant.ru/10102748/" TargetMode="External"/><Relationship Id="rId10" Type="http://schemas.openxmlformats.org/officeDocument/2006/relationships/hyperlink" Target="http://base.garant.ru/10102748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ase.garant.ru/10102748/" TargetMode="External"/><Relationship Id="rId9" Type="http://schemas.openxmlformats.org/officeDocument/2006/relationships/hyperlink" Target="http://base.garant.ru/10102748/" TargetMode="External"/><Relationship Id="rId14" Type="http://schemas.openxmlformats.org/officeDocument/2006/relationships/hyperlink" Target="http://base.garant.ru/708364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7309</Characters>
  <Application>Microsoft Office Word</Application>
  <DocSecurity>0</DocSecurity>
  <Lines>162</Lines>
  <Paragraphs>60</Paragraphs>
  <ScaleCrop>false</ScaleCrop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2016-01-30T20:46:00Z</dcterms:created>
  <dcterms:modified xsi:type="dcterms:W3CDTF">2016-01-30T20:47:00Z</dcterms:modified>
</cp:coreProperties>
</file>