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E6" w:rsidRDefault="00F86EE6" w:rsidP="00F86EE6">
      <w:pPr>
        <w:pStyle w:val="1"/>
        <w:jc w:val="center"/>
      </w:pPr>
      <w:r>
        <w:t>Постановление Правительства РФ от 31 декабря 2009 г. N 1194 "О стимулировании приобретения новых автотранспортных средств взамен вышедших из эксплуатации и сдаваемых на утилизацию, а также по созданию в Российской Федерации системы сбора и утилизации вышедших из эксплуатации автотранспортных средств" (с изменениями и дополнениями)</w:t>
      </w:r>
    </w:p>
    <w:p w:rsidR="00F86EE6" w:rsidRDefault="00F86EE6" w:rsidP="00F86EE6">
      <w:pPr>
        <w:numPr>
          <w:ilvl w:val="0"/>
          <w:numId w:val="1"/>
        </w:numPr>
        <w:spacing w:before="100" w:beforeAutospacing="1" w:after="100" w:afterAutospacing="1" w:line="240" w:lineRule="auto"/>
      </w:pPr>
      <w:hyperlink r:id="rId5" w:anchor="text" w:history="1">
        <w:r>
          <w:rPr>
            <w:rStyle w:val="a3"/>
          </w:rPr>
          <w:t>Постановление Правительства РФ от 31 декабря 2009 г. N 1194 "О стимулировании приобретения новых автотранспортных средств взамен вышедших из эксплуатации и сдаваемых на утилизацию, а также по созданию в Российской Федерации системы сбора и утилизации вышедших из эксплуатации автотранспортных средств" (с изменениями и дополнениями)</w:t>
        </w:r>
      </w:hyperlink>
      <w:r>
        <w:t xml:space="preserve"> </w:t>
      </w:r>
    </w:p>
    <w:p w:rsidR="00F86EE6" w:rsidRDefault="00F86EE6" w:rsidP="00F86EE6">
      <w:pPr>
        <w:numPr>
          <w:ilvl w:val="0"/>
          <w:numId w:val="1"/>
        </w:numPr>
        <w:spacing w:before="100" w:beforeAutospacing="1" w:after="100" w:afterAutospacing="1" w:line="240" w:lineRule="auto"/>
      </w:pPr>
      <w:r>
        <w:rPr>
          <w:noProof/>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7" w:anchor="block_1000" w:history="1">
        <w:r>
          <w:rPr>
            <w:rStyle w:val="a3"/>
          </w:rPr>
          <w:t>Правила предоставления за счет средств федерального бюджета субсидий на возмещение потерь в доходах торговых организаций при продаже новых автотранспортных средств российского производства со скидкой физическим лицам, сдавшим вышедшее из эксплуатации автотранспортное средство на утилизацию</w:t>
        </w:r>
      </w:hyperlink>
      <w:r>
        <w:t xml:space="preserve"> </w:t>
      </w:r>
    </w:p>
    <w:p w:rsidR="00F86EE6" w:rsidRDefault="00F86EE6" w:rsidP="00F86EE6">
      <w:pPr>
        <w:numPr>
          <w:ilvl w:val="0"/>
          <w:numId w:val="1"/>
        </w:numPr>
        <w:spacing w:before="100" w:beforeAutospacing="1" w:after="100" w:afterAutospacing="1" w:line="240" w:lineRule="auto"/>
      </w:pPr>
      <w:hyperlink r:id="rId8" w:anchor="block_2000" w:history="1">
        <w:r>
          <w:rPr>
            <w:rStyle w:val="a3"/>
          </w:rPr>
          <w:t>Критерии отбора моделей и производителей новых автотранспортных средств российского производства, полная масса которых не превышает 3,5 тонны, продаваемых со скидкой в рамках эксперимента по стимулированию приобретения новых автотранспортных средств взамен вышедших из эксплуатации и сдаваемых на утилизацию автотранспортных средств</w:t>
        </w:r>
      </w:hyperlink>
      <w:r>
        <w:t xml:space="preserve"> </w:t>
      </w:r>
    </w:p>
    <w:p w:rsidR="00F86EE6" w:rsidRDefault="00F86EE6" w:rsidP="00F86EE6">
      <w:pPr>
        <w:pStyle w:val="s3"/>
      </w:pPr>
      <w:r>
        <w:t>Постановление Правительства РФ от 31 декабря 2009 г. N 1194</w:t>
      </w:r>
      <w:r>
        <w:br/>
        <w:t>"О стимулировании приобретения новых автотранспортных средств взамен вышедших из эксплуатации и сдаваемых на утилизацию, а также по созданию в Российской Федерации системы сбора и утилизации вышедших из эксплуатации автотранспортных средств"</w:t>
      </w:r>
    </w:p>
    <w:p w:rsidR="00F86EE6" w:rsidRDefault="00F86EE6" w:rsidP="00F86EE6">
      <w:pPr>
        <w:pStyle w:val="4"/>
      </w:pPr>
      <w:r>
        <w:t>С изменениями и дополнениями от:</w:t>
      </w:r>
    </w:p>
    <w:p w:rsidR="00F86EE6" w:rsidRDefault="00F86EE6" w:rsidP="00F86EE6">
      <w:pPr>
        <w:pStyle w:val="s52"/>
      </w:pPr>
      <w:r>
        <w:t>12 августа, 11, 28 декабря 2010 г., 26 апреля 2012 г.</w:t>
      </w:r>
    </w:p>
    <w:p w:rsidR="00F86EE6" w:rsidRDefault="00F86EE6" w:rsidP="00F86EE6">
      <w:r>
        <w:br/>
      </w:r>
    </w:p>
    <w:p w:rsidR="00F86EE6" w:rsidRDefault="00F86EE6" w:rsidP="00F86EE6">
      <w:pPr>
        <w:pStyle w:val="s1"/>
      </w:pPr>
      <w:r>
        <w:t>В целях повышения безопасности дорожного движения и стабилизации экологической ситуации Правительство Российской Федерации постановляет:</w:t>
      </w:r>
    </w:p>
    <w:p w:rsidR="00F86EE6" w:rsidRDefault="00F86EE6" w:rsidP="00F86EE6">
      <w:pPr>
        <w:pStyle w:val="4"/>
      </w:pPr>
      <w:r>
        <w:t>Информация об изменениях:</w:t>
      </w:r>
    </w:p>
    <w:p w:rsidR="00F86EE6" w:rsidRDefault="00F86EE6" w:rsidP="00F86EE6">
      <w:pPr>
        <w:pStyle w:val="s22"/>
      </w:pPr>
      <w:hyperlink r:id="rId9" w:anchor="block_1001" w:history="1">
        <w:r>
          <w:rPr>
            <w:rStyle w:val="a3"/>
          </w:rPr>
          <w:t>Постановлением</w:t>
        </w:r>
      </w:hyperlink>
      <w:r>
        <w:t xml:space="preserve"> Правительства РФ от 11 декабря 2010 г. N 1014 в пункт 1 настоящего постановления внесены изменения</w:t>
      </w:r>
    </w:p>
    <w:p w:rsidR="00F86EE6" w:rsidRDefault="00F86EE6" w:rsidP="00F86EE6">
      <w:pPr>
        <w:pStyle w:val="s22"/>
      </w:pPr>
      <w:hyperlink r:id="rId10" w:anchor="block_1" w:history="1">
        <w:r>
          <w:rPr>
            <w:rStyle w:val="a3"/>
          </w:rPr>
          <w:t>См текст пункта в предыдущей редакции</w:t>
        </w:r>
      </w:hyperlink>
    </w:p>
    <w:p w:rsidR="00F86EE6" w:rsidRDefault="00F86EE6" w:rsidP="00F86EE6">
      <w:pPr>
        <w:pStyle w:val="s1"/>
      </w:pPr>
      <w:r>
        <w:t xml:space="preserve">1. Направить бюджетные ассигнования, предусмотренные в 2010 году </w:t>
      </w:r>
      <w:hyperlink r:id="rId11" w:anchor="block_2405" w:history="1">
        <w:r>
          <w:rPr>
            <w:rStyle w:val="a3"/>
          </w:rPr>
          <w:t>частью 5 статьи 24</w:t>
        </w:r>
      </w:hyperlink>
      <w:r>
        <w:t xml:space="preserve"> Федерального закона "О федеральном бюджете на 2010 год и на плановый период 2011 и 2012 годов" на реализацию дополнительных мер по поддержке отраслей экономики </w:t>
      </w:r>
      <w:r>
        <w:lastRenderedPageBreak/>
        <w:t>Российской Федерации, рынка труда и отраслей социальной сферы, а также по социальному обеспечению населения:</w:t>
      </w:r>
    </w:p>
    <w:p w:rsidR="00F86EE6" w:rsidRDefault="00F86EE6" w:rsidP="00F86EE6">
      <w:pPr>
        <w:pStyle w:val="s1"/>
      </w:pPr>
      <w:r>
        <w:t>в размере 100000 тыс. рублей на организацию проведения эксперимента по стимулированию приобретения новых автотранспортных средств, полная масса которых не превышает 3,5 тонны, взамен вышедших из эксплуатации и сдаваемых на утилизацию автотранспортных средств, полная масса которых не превышает 3,5 тонны и возраст которых составляет более 10 лет, а также по созданию в Российской Федерации системы сбора и утилизации вышедших из эксплуатации автотранспортных средств;</w:t>
      </w:r>
    </w:p>
    <w:p w:rsidR="00F86EE6" w:rsidRDefault="00F86EE6" w:rsidP="00F86EE6">
      <w:pPr>
        <w:pStyle w:val="s1"/>
      </w:pPr>
      <w:r>
        <w:t>в размере 6600000 тыс. рублей на предоставление субсидий на возмещение потерь в доходах торговых организаций при продаже новых автотранспортных средств российского производства, полная масса которых не превышает 3,5 тонны, со скидкой в размере 50 тыс. рублей физическим лицам, сдавшим на утилизацию в рамках указанного эксперимента вышедшее из эксплуатации автотранспортное средство, полная масса которого не превышает 3,5 тонны и возраст которого составляет более 10 лет;</w:t>
      </w:r>
    </w:p>
    <w:p w:rsidR="00F86EE6" w:rsidRDefault="00F86EE6" w:rsidP="00F86EE6">
      <w:pPr>
        <w:pStyle w:val="s1"/>
      </w:pPr>
      <w:r>
        <w:t>в размере 150000 тыс. рублей на предоставление субсидий на возмещение затрат торговых организаций, возникших при перевозке на пункты утилизации вышедших из эксплуатации автотранспортных средств, полная масса которых не превышает 3,5 тонны и возраст которых составляет более 10 лет.</w:t>
      </w:r>
    </w:p>
    <w:p w:rsidR="00F86EE6" w:rsidRDefault="00F86EE6" w:rsidP="00F86EE6">
      <w:pPr>
        <w:pStyle w:val="s1"/>
      </w:pPr>
      <w:r>
        <w:t xml:space="preserve">2. </w:t>
      </w:r>
      <w:hyperlink r:id="rId12" w:anchor="block_1004" w:history="1">
        <w:r>
          <w:rPr>
            <w:rStyle w:val="a3"/>
          </w:rPr>
          <w:t>Утратил силу</w:t>
        </w:r>
      </w:hyperlink>
      <w:r>
        <w:t>.</w:t>
      </w:r>
    </w:p>
    <w:p w:rsidR="00F86EE6" w:rsidRDefault="00F86EE6" w:rsidP="00F86EE6">
      <w:pPr>
        <w:pStyle w:val="4"/>
      </w:pPr>
      <w:r>
        <w:t>Информация об изменениях:</w:t>
      </w:r>
    </w:p>
    <w:p w:rsidR="00F86EE6" w:rsidRDefault="00F86EE6" w:rsidP="00F86EE6">
      <w:pPr>
        <w:pStyle w:val="s22"/>
      </w:pPr>
      <w:r>
        <w:t xml:space="preserve">См. текст </w:t>
      </w:r>
      <w:hyperlink r:id="rId13" w:anchor="block_2" w:history="1">
        <w:r>
          <w:rPr>
            <w:rStyle w:val="a3"/>
          </w:rPr>
          <w:t>пункта 2</w:t>
        </w:r>
      </w:hyperlink>
    </w:p>
    <w:p w:rsidR="00F86EE6" w:rsidRDefault="00F86EE6" w:rsidP="00F86EE6">
      <w:pPr>
        <w:pStyle w:val="s1"/>
      </w:pPr>
      <w:r>
        <w:t>3. Утвердить прилагаемые:</w:t>
      </w:r>
    </w:p>
    <w:p w:rsidR="00F86EE6" w:rsidRDefault="00F86EE6" w:rsidP="00F86EE6">
      <w:pPr>
        <w:pStyle w:val="s1"/>
      </w:pPr>
      <w:hyperlink r:id="rId14" w:anchor="block_1000" w:history="1">
        <w:r>
          <w:rPr>
            <w:rStyle w:val="a3"/>
          </w:rPr>
          <w:t>Правила</w:t>
        </w:r>
      </w:hyperlink>
      <w:r>
        <w:t xml:space="preserve"> предоставления за счет средств федерального бюджета субсидий на возмещение потерь в доходах торговых организаций при продаже новых автотранспортных средств российского производства со скидкой физическим лицам, сдавшим вышедшее из эксплуатации автотранспортное средство на утилизацию;</w:t>
      </w:r>
    </w:p>
    <w:p w:rsidR="00F86EE6" w:rsidRDefault="00F86EE6" w:rsidP="00F86EE6">
      <w:pPr>
        <w:pStyle w:val="s1"/>
      </w:pPr>
      <w:hyperlink r:id="rId15" w:anchor="block_2000" w:history="1">
        <w:r>
          <w:rPr>
            <w:rStyle w:val="a3"/>
          </w:rPr>
          <w:t>критерии</w:t>
        </w:r>
      </w:hyperlink>
      <w:r>
        <w:t xml:space="preserve"> отбора моделей и производителей новых автотранспортных средств российского производства, полная масса которых не превышает 3,5 тонны, продаваемых со скидкой физическим лицам, сдавшим вышедшее из эксплуатации автотранспортное средство на утилизацию.</w:t>
      </w:r>
    </w:p>
    <w:p w:rsidR="00F86EE6" w:rsidRDefault="00F86EE6" w:rsidP="00F86EE6">
      <w:pPr>
        <w:pStyle w:val="s1"/>
      </w:pPr>
      <w:r>
        <w:t>4. Министерству промышленности и торговли Российской Федерации:</w:t>
      </w:r>
    </w:p>
    <w:p w:rsidR="00F86EE6" w:rsidRDefault="00F86EE6" w:rsidP="00F86EE6">
      <w:pPr>
        <w:pStyle w:val="s1"/>
      </w:pPr>
      <w:r>
        <w:t xml:space="preserve">а) обеспечить реализацию эксперимента в соответствии с </w:t>
      </w:r>
      <w:hyperlink r:id="rId16" w:anchor="block_1" w:history="1">
        <w:r>
          <w:rPr>
            <w:rStyle w:val="a3"/>
          </w:rPr>
          <w:t>пунктом 1</w:t>
        </w:r>
      </w:hyperlink>
      <w:r>
        <w:t xml:space="preserve"> настоящего постановления;</w:t>
      </w:r>
    </w:p>
    <w:p w:rsidR="00F86EE6" w:rsidRDefault="00F86EE6" w:rsidP="00F86EE6">
      <w:pPr>
        <w:pStyle w:val="s1"/>
      </w:pPr>
      <w:r>
        <w:t>б) совместно с Министерством экономического развития Российской Федерации, Министерством финансов Российской Федерации, Министерством транспорта Российской Федерации и Федеральной службой по тарифам подготовить и внести в Правительство Российской Федерации проект акта Правительства Российской Федерации, определяющий правила предоставления из федерального бюджета субсидий на возмещение затрат торговых организаций, возникших при перевозке вышедших из эксплуатации автотранспортных средств на пункты утилизации;</w:t>
      </w:r>
    </w:p>
    <w:p w:rsidR="00F86EE6" w:rsidRDefault="00F86EE6" w:rsidP="00F86EE6">
      <w:pPr>
        <w:pStyle w:val="s1"/>
      </w:pPr>
      <w:r>
        <w:lastRenderedPageBreak/>
        <w:t>в) в месячный срок разработать и утвердить:</w:t>
      </w:r>
    </w:p>
    <w:p w:rsidR="00F86EE6" w:rsidRDefault="00F86EE6" w:rsidP="00F86EE6">
      <w:pPr>
        <w:pStyle w:val="s1"/>
      </w:pPr>
      <w:hyperlink r:id="rId17" w:anchor="block_1000" w:history="1">
        <w:r>
          <w:rPr>
            <w:rStyle w:val="a3"/>
          </w:rPr>
          <w:t>порядок</w:t>
        </w:r>
      </w:hyperlink>
      <w:r>
        <w:t xml:space="preserve"> проведения указанного эксперимента, включающего требования к пунктам утилизации, а также условия их участия в проведении эксперимента, предусмотренного </w:t>
      </w:r>
      <w:hyperlink r:id="rId18" w:anchor="block_1" w:history="1">
        <w:r>
          <w:rPr>
            <w:rStyle w:val="a3"/>
          </w:rPr>
          <w:t>пунктом 1</w:t>
        </w:r>
      </w:hyperlink>
      <w:r>
        <w:t xml:space="preserve"> настоящего постановления;</w:t>
      </w:r>
    </w:p>
    <w:p w:rsidR="00F86EE6" w:rsidRDefault="00F86EE6" w:rsidP="00F86EE6">
      <w:pPr>
        <w:pStyle w:val="s1"/>
      </w:pPr>
      <w:hyperlink r:id="rId19" w:anchor="block_1000" w:history="1">
        <w:r>
          <w:rPr>
            <w:rStyle w:val="a3"/>
          </w:rPr>
          <w:t>перечень</w:t>
        </w:r>
      </w:hyperlink>
      <w:r>
        <w:t xml:space="preserve"> моделей и производителей новых автотранспортных средств российского производства, подлежащих продаже со скидкой в рамках указанного эксперимента, исходя из </w:t>
      </w:r>
      <w:hyperlink r:id="rId20" w:anchor="block_2000" w:history="1">
        <w:r>
          <w:rPr>
            <w:rStyle w:val="a3"/>
          </w:rPr>
          <w:t>критериев</w:t>
        </w:r>
      </w:hyperlink>
      <w:r>
        <w:t>, утвержденных настоящим постановлением;</w:t>
      </w:r>
    </w:p>
    <w:p w:rsidR="00F86EE6" w:rsidRDefault="00F86EE6" w:rsidP="00F86EE6">
      <w:pPr>
        <w:pStyle w:val="s1"/>
      </w:pPr>
      <w:hyperlink r:id="rId21" w:anchor="block_2000" w:history="1">
        <w:r>
          <w:rPr>
            <w:rStyle w:val="a3"/>
          </w:rPr>
          <w:t>форму</w:t>
        </w:r>
      </w:hyperlink>
      <w:r>
        <w:t xml:space="preserve"> и </w:t>
      </w:r>
      <w:hyperlink r:id="rId22" w:anchor="block_1000" w:history="1">
        <w:r>
          <w:rPr>
            <w:rStyle w:val="a3"/>
          </w:rPr>
          <w:t>требования</w:t>
        </w:r>
      </w:hyperlink>
      <w:r>
        <w:t xml:space="preserve"> к свидетельству об утилизации вышедшего из эксплуатации транспортного средства;</w:t>
      </w:r>
    </w:p>
    <w:p w:rsidR="00F86EE6" w:rsidRDefault="00F86EE6" w:rsidP="00F86EE6">
      <w:pPr>
        <w:pStyle w:val="s1"/>
      </w:pPr>
      <w:r>
        <w:t>требования к вышедшим из эксплуатации автотранспортным средствам, сдаваемым на утилизацию;</w:t>
      </w:r>
    </w:p>
    <w:p w:rsidR="00F86EE6" w:rsidRDefault="00F86EE6" w:rsidP="00F86EE6">
      <w:pPr>
        <w:pStyle w:val="s1"/>
      </w:pPr>
      <w:r>
        <w:t>г) до 1 сентября 2010 г. разработать и внести в установленном порядке в Правительство Российской Федерации проект концепции создания в Российской Федерации системы сбора и утилизации вышедших из эксплуатации автотранспортных средств.</w:t>
      </w:r>
    </w:p>
    <w:p w:rsidR="00F86EE6" w:rsidRDefault="00F86EE6" w:rsidP="00F86EE6">
      <w:pPr>
        <w:pStyle w:val="s1"/>
      </w:pPr>
      <w:r>
        <w:t>5. Настоящее постановление вступает в силу с 1 января 2010 г.</w:t>
      </w:r>
    </w:p>
    <w:p w:rsidR="00F86EE6" w:rsidRDefault="00F86EE6" w:rsidP="00F86EE6"/>
    <w:tbl>
      <w:tblPr>
        <w:tblW w:w="5000" w:type="pct"/>
        <w:tblCellSpacing w:w="15" w:type="dxa"/>
        <w:tblCellMar>
          <w:top w:w="15" w:type="dxa"/>
          <w:left w:w="15" w:type="dxa"/>
          <w:bottom w:w="15" w:type="dxa"/>
          <w:right w:w="15" w:type="dxa"/>
        </w:tblCellMar>
        <w:tblLook w:val="04A0"/>
      </w:tblPr>
      <w:tblGrid>
        <w:gridCol w:w="6281"/>
        <w:gridCol w:w="3164"/>
      </w:tblGrid>
      <w:tr w:rsidR="00F86EE6" w:rsidTr="00F86EE6">
        <w:trPr>
          <w:tblCellSpacing w:w="15" w:type="dxa"/>
        </w:trPr>
        <w:tc>
          <w:tcPr>
            <w:tcW w:w="3300" w:type="pct"/>
            <w:vAlign w:val="bottom"/>
            <w:hideMark/>
          </w:tcPr>
          <w:p w:rsidR="00F86EE6" w:rsidRDefault="00F86EE6">
            <w:pPr>
              <w:pStyle w:val="s16"/>
            </w:pPr>
            <w:r>
              <w:t>Председатель Правительства</w:t>
            </w:r>
            <w:r>
              <w:br/>
              <w:t>Российской Федерации</w:t>
            </w:r>
          </w:p>
        </w:tc>
        <w:tc>
          <w:tcPr>
            <w:tcW w:w="1650" w:type="pct"/>
            <w:vAlign w:val="bottom"/>
            <w:hideMark/>
          </w:tcPr>
          <w:p w:rsidR="00F86EE6" w:rsidRDefault="00F86EE6">
            <w:pPr>
              <w:pStyle w:val="s1"/>
              <w:jc w:val="right"/>
            </w:pPr>
            <w:r>
              <w:t>В. Путин</w:t>
            </w:r>
          </w:p>
        </w:tc>
      </w:tr>
    </w:tbl>
    <w:p w:rsidR="00F86EE6" w:rsidRDefault="00F86EE6" w:rsidP="00F86EE6">
      <w:r>
        <w:br/>
      </w:r>
    </w:p>
    <w:p w:rsidR="00F86EE6" w:rsidRDefault="00F86EE6" w:rsidP="00F86EE6">
      <w:pPr>
        <w:pStyle w:val="s16"/>
      </w:pPr>
      <w:r>
        <w:t>Москва</w:t>
      </w:r>
    </w:p>
    <w:p w:rsidR="00F86EE6" w:rsidRDefault="00F86EE6" w:rsidP="00F86EE6">
      <w:pPr>
        <w:pStyle w:val="s16"/>
      </w:pPr>
      <w:r>
        <w:t>31 декабря 2009 г.</w:t>
      </w:r>
    </w:p>
    <w:p w:rsidR="00F86EE6" w:rsidRDefault="00F86EE6" w:rsidP="00F86EE6">
      <w:pPr>
        <w:pStyle w:val="s16"/>
      </w:pPr>
      <w:r>
        <w:t>N 1194</w:t>
      </w:r>
    </w:p>
    <w:p w:rsidR="00F86EE6" w:rsidRDefault="00F86EE6" w:rsidP="00F86EE6">
      <w:pPr>
        <w:shd w:val="clear" w:color="auto" w:fill="FFFFFF"/>
        <w:rPr>
          <w:color w:val="000000"/>
        </w:rPr>
      </w:pPr>
      <w:r>
        <w:rPr>
          <w:color w:val="000000"/>
        </w:rPr>
        <w:br/>
      </w:r>
    </w:p>
    <w:p w:rsidR="008D3F3E" w:rsidRDefault="008D3F3E" w:rsidP="008D3F3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D3F3E">
        <w:rPr>
          <w:rFonts w:ascii="Times New Roman" w:eastAsia="Times New Roman" w:hAnsi="Times New Roman" w:cs="Times New Roman"/>
          <w:b/>
          <w:sz w:val="44"/>
          <w:szCs w:val="44"/>
          <w:lang w:eastAsia="ru-RU"/>
        </w:rPr>
        <w:t>Правила</w:t>
      </w:r>
      <w:r w:rsidRPr="008D3F3E">
        <w:rPr>
          <w:rFonts w:ascii="Times New Roman" w:eastAsia="Times New Roman" w:hAnsi="Times New Roman" w:cs="Times New Roman"/>
          <w:b/>
          <w:sz w:val="28"/>
          <w:szCs w:val="28"/>
          <w:lang w:eastAsia="ru-RU"/>
        </w:rPr>
        <w:br/>
        <w:t>предоставления за счет средств федерального бюджета субсидий на возмещение потерь в доходах торговых организаций при продаже новых автотранспортных средств российского производства со скидкой физическим лицам, сдавшим вышедшее из эксплуатации автотранспортное средство на утилизацию</w:t>
      </w:r>
      <w:r w:rsidRPr="008D3F3E">
        <w:rPr>
          <w:rFonts w:ascii="Times New Roman" w:eastAsia="Times New Roman" w:hAnsi="Times New Roman" w:cs="Times New Roman"/>
          <w:b/>
          <w:sz w:val="28"/>
          <w:szCs w:val="28"/>
          <w:lang w:eastAsia="ru-RU"/>
        </w:rPr>
        <w:br/>
        <w:t xml:space="preserve">(утв. </w:t>
      </w:r>
      <w:hyperlink r:id="rId23" w:history="1">
        <w:r w:rsidRPr="008D3F3E">
          <w:rPr>
            <w:rFonts w:ascii="Times New Roman" w:eastAsia="Times New Roman" w:hAnsi="Times New Roman" w:cs="Times New Roman"/>
            <w:b/>
            <w:color w:val="0000FF"/>
            <w:sz w:val="28"/>
            <w:szCs w:val="28"/>
            <w:u w:val="single"/>
            <w:lang w:eastAsia="ru-RU"/>
          </w:rPr>
          <w:t>постановлением</w:t>
        </w:r>
      </w:hyperlink>
      <w:r w:rsidRPr="008D3F3E">
        <w:rPr>
          <w:rFonts w:ascii="Times New Roman" w:eastAsia="Times New Roman" w:hAnsi="Times New Roman" w:cs="Times New Roman"/>
          <w:b/>
          <w:sz w:val="28"/>
          <w:szCs w:val="28"/>
          <w:lang w:eastAsia="ru-RU"/>
        </w:rPr>
        <w:t xml:space="preserve"> Правительства РФ от 31 декабря 2009 г. N 1194)</w:t>
      </w:r>
    </w:p>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lastRenderedPageBreak/>
        <w:t>1. Настоящие Правила устанавливают порядок и условия предоставления за счет средств федерального бюджета субсидий на возмещение потерь в доходах торговых организаций при продаже новых автотранспортных средств российского производства, полная масса которых не превышает 3,5 тонны, со скидкой в размере 50 тыс. рублей физическим лицам, сдавшим на утилизацию в 2010 - 2011 годах вышедшее из эксплуатации автотранспортное средство, полная масса которого не превышает 3,5 тонны и возраст которого составляет более 10 лет (далее соответственно - субсидии, новое автотранспортное средство, вышедшее из эксплуатации автотранспортное средство).</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2. Субсидии предоставляются торговым организациям ежеквартально в пределах бюджетных ассигнований и лимитов бюджетных обязательств, утвержденных в установленном порядке Министерству промышленности и торговли Российской Федерации на цели, указанные в </w:t>
      </w:r>
      <w:hyperlink r:id="rId24" w:anchor="block_1001" w:history="1">
        <w:r w:rsidRPr="008D3F3E">
          <w:rPr>
            <w:rFonts w:ascii="Times New Roman" w:eastAsia="Times New Roman" w:hAnsi="Times New Roman" w:cs="Times New Roman"/>
            <w:color w:val="0000FF"/>
            <w:sz w:val="24"/>
            <w:szCs w:val="24"/>
            <w:u w:val="single"/>
            <w:lang w:eastAsia="ru-RU"/>
          </w:rPr>
          <w:t>пункте 1</w:t>
        </w:r>
      </w:hyperlink>
      <w:r w:rsidRPr="008D3F3E">
        <w:rPr>
          <w:rFonts w:ascii="Times New Roman" w:eastAsia="Times New Roman" w:hAnsi="Times New Roman" w:cs="Times New Roman"/>
          <w:sz w:val="24"/>
          <w:szCs w:val="24"/>
          <w:lang w:eastAsia="ru-RU"/>
        </w:rPr>
        <w:t xml:space="preserve"> настоящих Правил.</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3. Размер субсидии рассчитывается исходя из суммы скидок, предоставленных при продаже новых автотранспортных средств за отчетный период.</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4. Субсидии предоставляются российским торговым организациям, осуществляющим продажу новых автотранспортных средств на основании договоров с производителями новых автотранспортных средств, указанными в </w:t>
      </w:r>
      <w:hyperlink r:id="rId25" w:anchor="block_1000" w:history="1">
        <w:r w:rsidRPr="008D3F3E">
          <w:rPr>
            <w:rFonts w:ascii="Times New Roman" w:eastAsia="Times New Roman" w:hAnsi="Times New Roman" w:cs="Times New Roman"/>
            <w:color w:val="0000FF"/>
            <w:sz w:val="24"/>
            <w:szCs w:val="24"/>
            <w:u w:val="single"/>
            <w:lang w:eastAsia="ru-RU"/>
          </w:rPr>
          <w:t>перечне</w:t>
        </w:r>
      </w:hyperlink>
      <w:r w:rsidRPr="008D3F3E">
        <w:rPr>
          <w:rFonts w:ascii="Times New Roman" w:eastAsia="Times New Roman" w:hAnsi="Times New Roman" w:cs="Times New Roman"/>
          <w:sz w:val="24"/>
          <w:szCs w:val="24"/>
          <w:lang w:eastAsia="ru-RU"/>
        </w:rPr>
        <w:t>, утвержденном Министерством промышленности и торговли Российской Федерации, или с уполномоченными ими юридическими лицами.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5. Субсидии предоставляются российским торговым организациям при соблюдении следующих условий:</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а) проданное новое автотранспортное средство ранее не находилось на регистрационном учете в соответствии с законодательством Российской Федерации и его полная масса не превышает 3,5 тонны;</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б) цена проданного нового автотранспортного средства не превышает рекомендованную производителем розничную цену реализации, действующую на момент продажи;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в) модель и производитель проданного нового автотранспортного средства соответствуют </w:t>
      </w:r>
      <w:hyperlink r:id="rId26" w:anchor="block_1000" w:history="1">
        <w:r w:rsidRPr="008D3F3E">
          <w:rPr>
            <w:rFonts w:ascii="Times New Roman" w:eastAsia="Times New Roman" w:hAnsi="Times New Roman" w:cs="Times New Roman"/>
            <w:color w:val="0000FF"/>
            <w:sz w:val="24"/>
            <w:szCs w:val="24"/>
            <w:u w:val="single"/>
            <w:lang w:eastAsia="ru-RU"/>
          </w:rPr>
          <w:t>перечню</w:t>
        </w:r>
      </w:hyperlink>
      <w:r w:rsidRPr="008D3F3E">
        <w:rPr>
          <w:rFonts w:ascii="Times New Roman" w:eastAsia="Times New Roman" w:hAnsi="Times New Roman" w:cs="Times New Roman"/>
          <w:sz w:val="24"/>
          <w:szCs w:val="24"/>
          <w:lang w:eastAsia="ru-RU"/>
        </w:rPr>
        <w:t>, утвержденному Министерством промышленности и торговли Российской Федерации;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г) полная масса вышедшего из эксплуатации автотранспортного средства не превышает 3,5 тонны и его возраст составляет более 10 лет;</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д) вышедшее из эксплуатации автотранспортное средство сдано на утилизацию в пункт утилизации, который отвечает требованиям, предусмотренным в </w:t>
      </w:r>
      <w:hyperlink r:id="rId27" w:anchor="block_1000" w:history="1">
        <w:r w:rsidRPr="008D3F3E">
          <w:rPr>
            <w:rFonts w:ascii="Times New Roman" w:eastAsia="Times New Roman" w:hAnsi="Times New Roman" w:cs="Times New Roman"/>
            <w:color w:val="0000FF"/>
            <w:sz w:val="24"/>
            <w:szCs w:val="24"/>
            <w:u w:val="single"/>
            <w:lang w:eastAsia="ru-RU"/>
          </w:rPr>
          <w:t>порядке</w:t>
        </w:r>
      </w:hyperlink>
      <w:r w:rsidRPr="008D3F3E">
        <w:rPr>
          <w:rFonts w:ascii="Times New Roman" w:eastAsia="Times New Roman" w:hAnsi="Times New Roman" w:cs="Times New Roman"/>
          <w:sz w:val="24"/>
          <w:szCs w:val="24"/>
          <w:lang w:eastAsia="ru-RU"/>
        </w:rPr>
        <w:t xml:space="preserve"> проведения эксперимента, утвержденном Министерством промышленности и торговли Российской Федерации;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е) вышедшее из эксплуатации автотранспортное средство соответствует требованиям, установленным Министерством промышленности и торговли Российской Федерации;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ж) физическое лицо являлось собственником вышедшего из эксплуатации и сдаваемого на утилизацию автотранспортного средства не менее одного года.</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lastRenderedPageBreak/>
        <w:t>6. Для получения субсидии торговая организация ежеквартально, не позднее 10-го числа месяца, следующего за отчетным кварталом, представляет в Министерство промышленности и торговли Российской Федерации заявление о предоставлении субсидии в произвольной форме с приложением следующих документов:</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а) отчет о новых автотранспортных средствах, проданных торговой организацией, по форме согласно </w:t>
      </w:r>
      <w:hyperlink r:id="rId28" w:anchor="block_11000" w:history="1">
        <w:r w:rsidRPr="008D3F3E">
          <w:rPr>
            <w:rFonts w:ascii="Times New Roman" w:eastAsia="Times New Roman" w:hAnsi="Times New Roman" w:cs="Times New Roman"/>
            <w:color w:val="0000FF"/>
            <w:sz w:val="24"/>
            <w:szCs w:val="24"/>
            <w:u w:val="single"/>
            <w:lang w:eastAsia="ru-RU"/>
          </w:rPr>
          <w:t>приложению</w:t>
        </w:r>
      </w:hyperlink>
      <w:r w:rsidRPr="008D3F3E">
        <w:rPr>
          <w:rFonts w:ascii="Times New Roman" w:eastAsia="Times New Roman" w:hAnsi="Times New Roman" w:cs="Times New Roman"/>
          <w:sz w:val="24"/>
          <w:szCs w:val="24"/>
          <w:lang w:eastAsia="ru-RU"/>
        </w:rPr>
        <w:t>;</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б) свидетельства об утилизации вышедших из эксплуатации автотранспортных средств, оформленные в порядке и по форме, которые утверждены Министерством промышленности и торговли Российской Федерации;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в) заверенные торговой организацией копии договоров купли-продажи новых автотранспортных средств и актов их приема-передачи;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г) документы, подтверждающие соответствие торговой организации требованиям, установленным </w:t>
      </w:r>
      <w:hyperlink r:id="rId29" w:anchor="block_1004" w:history="1">
        <w:r w:rsidRPr="008D3F3E">
          <w:rPr>
            <w:rFonts w:ascii="Times New Roman" w:eastAsia="Times New Roman" w:hAnsi="Times New Roman" w:cs="Times New Roman"/>
            <w:color w:val="0000FF"/>
            <w:sz w:val="24"/>
            <w:szCs w:val="24"/>
            <w:u w:val="single"/>
            <w:lang w:eastAsia="ru-RU"/>
          </w:rPr>
          <w:t>пунктом 4</w:t>
        </w:r>
      </w:hyperlink>
      <w:r w:rsidRPr="008D3F3E">
        <w:rPr>
          <w:rFonts w:ascii="Times New Roman" w:eastAsia="Times New Roman" w:hAnsi="Times New Roman" w:cs="Times New Roman"/>
          <w:sz w:val="24"/>
          <w:szCs w:val="24"/>
          <w:lang w:eastAsia="ru-RU"/>
        </w:rPr>
        <w:t xml:space="preserve"> настоящих Правил;</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д) нотариально заверенные копии учредительных документов торговой организации, включая свидетельство о постановке на налоговый учет в соответствии с </w:t>
      </w:r>
      <w:hyperlink r:id="rId30" w:anchor="block_83" w:history="1">
        <w:r w:rsidRPr="008D3F3E">
          <w:rPr>
            <w:rFonts w:ascii="Times New Roman" w:eastAsia="Times New Roman" w:hAnsi="Times New Roman" w:cs="Times New Roman"/>
            <w:color w:val="0000FF"/>
            <w:sz w:val="24"/>
            <w:szCs w:val="24"/>
            <w:u w:val="single"/>
            <w:lang w:eastAsia="ru-RU"/>
          </w:rPr>
          <w:t>законодательством</w:t>
        </w:r>
      </w:hyperlink>
      <w:r w:rsidRPr="008D3F3E">
        <w:rPr>
          <w:rFonts w:ascii="Times New Roman" w:eastAsia="Times New Roman" w:hAnsi="Times New Roman" w:cs="Times New Roman"/>
          <w:sz w:val="24"/>
          <w:szCs w:val="24"/>
          <w:lang w:eastAsia="ru-RU"/>
        </w:rPr>
        <w:t xml:space="preserve"> Российской Федерации.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7. Основанием для отказа торговой организации в предоставлении субсидии является несоответствие представленных документов требованиям и условиям, установленным настоящими Правилами, а также указание в представленных документах недостоверных сведений.</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8. Министерство промышленности и торговли Российской Федерации: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а) регистрирует </w:t>
      </w:r>
      <w:hyperlink r:id="rId31" w:anchor="block_101000" w:history="1">
        <w:r w:rsidRPr="008D3F3E">
          <w:rPr>
            <w:rFonts w:ascii="Times New Roman" w:eastAsia="Times New Roman" w:hAnsi="Times New Roman" w:cs="Times New Roman"/>
            <w:color w:val="0000FF"/>
            <w:sz w:val="24"/>
            <w:szCs w:val="24"/>
            <w:u w:val="single"/>
            <w:lang w:eastAsia="ru-RU"/>
          </w:rPr>
          <w:t>заявления</w:t>
        </w:r>
      </w:hyperlink>
      <w:r w:rsidRPr="008D3F3E">
        <w:rPr>
          <w:rFonts w:ascii="Times New Roman" w:eastAsia="Times New Roman" w:hAnsi="Times New Roman" w:cs="Times New Roman"/>
          <w:sz w:val="24"/>
          <w:szCs w:val="24"/>
          <w:lang w:eastAsia="ru-RU"/>
        </w:rPr>
        <w:t xml:space="preserve"> торговых организаций, представленные вместе с указанными в </w:t>
      </w:r>
      <w:hyperlink r:id="rId32" w:anchor="block_1006" w:history="1">
        <w:r w:rsidRPr="008D3F3E">
          <w:rPr>
            <w:rFonts w:ascii="Times New Roman" w:eastAsia="Times New Roman" w:hAnsi="Times New Roman" w:cs="Times New Roman"/>
            <w:color w:val="0000FF"/>
            <w:sz w:val="24"/>
            <w:szCs w:val="24"/>
            <w:u w:val="single"/>
            <w:lang w:eastAsia="ru-RU"/>
          </w:rPr>
          <w:t>пункте 6</w:t>
        </w:r>
      </w:hyperlink>
      <w:r w:rsidRPr="008D3F3E">
        <w:rPr>
          <w:rFonts w:ascii="Times New Roman" w:eastAsia="Times New Roman" w:hAnsi="Times New Roman" w:cs="Times New Roman"/>
          <w:sz w:val="24"/>
          <w:szCs w:val="24"/>
          <w:lang w:eastAsia="ru-RU"/>
        </w:rPr>
        <w:t xml:space="preserve"> настоящих Правил документами, в порядке поступления в журнале, который должен быть прошнурован и скреплен печатью Министерства, а его страницы должны быть пронумерованы;</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б) проверяет полноту и правильность оформления документов, указанных в </w:t>
      </w:r>
      <w:hyperlink r:id="rId33" w:anchor="block_1006" w:history="1">
        <w:r w:rsidRPr="008D3F3E">
          <w:rPr>
            <w:rFonts w:ascii="Times New Roman" w:eastAsia="Times New Roman" w:hAnsi="Times New Roman" w:cs="Times New Roman"/>
            <w:color w:val="0000FF"/>
            <w:sz w:val="24"/>
            <w:szCs w:val="24"/>
            <w:u w:val="single"/>
            <w:lang w:eastAsia="ru-RU"/>
          </w:rPr>
          <w:t>пункте 6</w:t>
        </w:r>
      </w:hyperlink>
      <w:r w:rsidRPr="008D3F3E">
        <w:rPr>
          <w:rFonts w:ascii="Times New Roman" w:eastAsia="Times New Roman" w:hAnsi="Times New Roman" w:cs="Times New Roman"/>
          <w:sz w:val="24"/>
          <w:szCs w:val="24"/>
          <w:lang w:eastAsia="ru-RU"/>
        </w:rPr>
        <w:t xml:space="preserve"> настоящих Правил, и в случае их несоответствия установленным настоящими Правилами требованиям, а также указания в них недостоверных сведений не позднее 30-го числа месяца, следующего за отчетным кварталом, возвращает их заявителю с мотивированным отказом;</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в) ежеквартально, до 30-го числа месяца, следующего за отчетным кварталом, принимает решение о предоставлении субсидий;</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г) в 10-дневный срок с даты принятия соответствующего решения уведомляет в письменной форме торговую организацию, подавшую заявление, о принятом решении и в случае принятия положительного решения перечисляет денежные средства на расчетный счет торговой организации, открытый в кредитной организации.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9. Контроль за соблюдением условий предоставления субсидий и их целевым использованием осуществляется Министерством промышленности и торговли Российской Федерации и Федеральной службой финансово-бюджетного надзора.</w:t>
      </w:r>
    </w:p>
    <w:p w:rsidR="008D3F3E" w:rsidRPr="008D3F3E" w:rsidRDefault="008D3F3E" w:rsidP="008D3F3E">
      <w:pPr>
        <w:spacing w:after="0" w:line="240" w:lineRule="auto"/>
        <w:rPr>
          <w:rFonts w:ascii="Times New Roman" w:eastAsia="Times New Roman" w:hAnsi="Times New Roman" w:cs="Times New Roman"/>
          <w:sz w:val="24"/>
          <w:szCs w:val="24"/>
          <w:lang w:eastAsia="ru-RU"/>
        </w:rPr>
      </w:pPr>
    </w:p>
    <w:p w:rsidR="008D3F3E" w:rsidRPr="008D3F3E" w:rsidRDefault="008D3F3E" w:rsidP="008D3F3E">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Приложение</w:t>
      </w:r>
      <w:r w:rsidRPr="008D3F3E">
        <w:rPr>
          <w:rFonts w:ascii="Times New Roman" w:eastAsia="Times New Roman" w:hAnsi="Times New Roman" w:cs="Times New Roman"/>
          <w:sz w:val="24"/>
          <w:szCs w:val="24"/>
          <w:lang w:eastAsia="ru-RU"/>
        </w:rPr>
        <w:br/>
        <w:t xml:space="preserve">к </w:t>
      </w:r>
      <w:hyperlink r:id="rId34" w:anchor="block_1000" w:history="1">
        <w:r w:rsidRPr="008D3F3E">
          <w:rPr>
            <w:rFonts w:ascii="Times New Roman" w:eastAsia="Times New Roman" w:hAnsi="Times New Roman" w:cs="Times New Roman"/>
            <w:color w:val="0000FF"/>
            <w:sz w:val="24"/>
            <w:szCs w:val="24"/>
            <w:u w:val="single"/>
            <w:lang w:eastAsia="ru-RU"/>
          </w:rPr>
          <w:t>Правилам</w:t>
        </w:r>
      </w:hyperlink>
      <w:r w:rsidRPr="008D3F3E">
        <w:rPr>
          <w:rFonts w:ascii="Times New Roman" w:eastAsia="Times New Roman" w:hAnsi="Times New Roman" w:cs="Times New Roman"/>
          <w:sz w:val="24"/>
          <w:szCs w:val="24"/>
          <w:lang w:eastAsia="ru-RU"/>
        </w:rPr>
        <w:t xml:space="preserve"> предоставления за счет средств федерального</w:t>
      </w:r>
      <w:r w:rsidRPr="008D3F3E">
        <w:rPr>
          <w:rFonts w:ascii="Times New Roman" w:eastAsia="Times New Roman" w:hAnsi="Times New Roman" w:cs="Times New Roman"/>
          <w:sz w:val="24"/>
          <w:szCs w:val="24"/>
          <w:lang w:eastAsia="ru-RU"/>
        </w:rPr>
        <w:br/>
        <w:t>бюджета субсидий на возмещение потерь в доходах</w:t>
      </w:r>
      <w:r w:rsidRPr="008D3F3E">
        <w:rPr>
          <w:rFonts w:ascii="Times New Roman" w:eastAsia="Times New Roman" w:hAnsi="Times New Roman" w:cs="Times New Roman"/>
          <w:sz w:val="24"/>
          <w:szCs w:val="24"/>
          <w:lang w:eastAsia="ru-RU"/>
        </w:rPr>
        <w:br/>
        <w:t>торговых организаций при продаже новых автотранспортных</w:t>
      </w:r>
      <w:r w:rsidRPr="008D3F3E">
        <w:rPr>
          <w:rFonts w:ascii="Times New Roman" w:eastAsia="Times New Roman" w:hAnsi="Times New Roman" w:cs="Times New Roman"/>
          <w:sz w:val="24"/>
          <w:szCs w:val="24"/>
          <w:lang w:eastAsia="ru-RU"/>
        </w:rPr>
        <w:br/>
        <w:t>средств российского производства со скидкой</w:t>
      </w:r>
      <w:r w:rsidRPr="008D3F3E">
        <w:rPr>
          <w:rFonts w:ascii="Times New Roman" w:eastAsia="Times New Roman" w:hAnsi="Times New Roman" w:cs="Times New Roman"/>
          <w:sz w:val="24"/>
          <w:szCs w:val="24"/>
          <w:lang w:eastAsia="ru-RU"/>
        </w:rPr>
        <w:br/>
        <w:t>физическим лицам, сдавшим вышедшее из эксплуатации</w:t>
      </w:r>
      <w:r w:rsidRPr="008D3F3E">
        <w:rPr>
          <w:rFonts w:ascii="Times New Roman" w:eastAsia="Times New Roman" w:hAnsi="Times New Roman" w:cs="Times New Roman"/>
          <w:sz w:val="24"/>
          <w:szCs w:val="24"/>
          <w:lang w:eastAsia="ru-RU"/>
        </w:rPr>
        <w:br/>
        <w:t>автотранспортное средство на утилизацию</w:t>
      </w:r>
      <w:r w:rsidRPr="008D3F3E">
        <w:rPr>
          <w:rFonts w:ascii="Times New Roman" w:eastAsia="Times New Roman" w:hAnsi="Times New Roman" w:cs="Times New Roman"/>
          <w:sz w:val="24"/>
          <w:szCs w:val="24"/>
          <w:lang w:eastAsia="ru-RU"/>
        </w:rPr>
        <w:br/>
        <w:t>(с изменениями от 12 августа, 28 декабря 2010 г.)</w:t>
      </w:r>
    </w:p>
    <w:p w:rsidR="008D3F3E" w:rsidRPr="008D3F3E" w:rsidRDefault="008D3F3E" w:rsidP="008D3F3E">
      <w:pPr>
        <w:spacing w:after="0"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br/>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Отчет</w:t>
      </w:r>
      <w:r w:rsidRPr="008D3F3E">
        <w:rPr>
          <w:rFonts w:ascii="Times New Roman" w:eastAsia="Times New Roman" w:hAnsi="Times New Roman" w:cs="Times New Roman"/>
          <w:sz w:val="24"/>
          <w:szCs w:val="24"/>
          <w:lang w:eastAsia="ru-RU"/>
        </w:rPr>
        <w:br/>
        <w:t>о новых автотранспортных средствах, проданных</w:t>
      </w:r>
    </w:p>
    <w:p w:rsidR="008D3F3E" w:rsidRPr="008D3F3E" w:rsidRDefault="008D3F3E" w:rsidP="008D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D3F3E">
        <w:rPr>
          <w:rFonts w:ascii="Courier New" w:eastAsia="Times New Roman" w:hAnsi="Courier New" w:cs="Courier New"/>
          <w:sz w:val="20"/>
          <w:szCs w:val="20"/>
          <w:lang w:eastAsia="ru-RU"/>
        </w:rPr>
        <w:t xml:space="preserve">                                         _______________________________________________</w:t>
      </w:r>
    </w:p>
    <w:p w:rsidR="008D3F3E" w:rsidRPr="008D3F3E" w:rsidRDefault="008D3F3E" w:rsidP="008D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D3F3E">
        <w:rPr>
          <w:rFonts w:ascii="Courier New" w:eastAsia="Times New Roman" w:hAnsi="Courier New" w:cs="Courier New"/>
          <w:sz w:val="20"/>
          <w:szCs w:val="20"/>
          <w:lang w:eastAsia="ru-RU"/>
        </w:rPr>
        <w:t xml:space="preserve">                                            (полное наименование торговой организации)</w:t>
      </w:r>
    </w:p>
    <w:p w:rsidR="008D3F3E" w:rsidRPr="008D3F3E" w:rsidRDefault="008D3F3E" w:rsidP="008D3F3E">
      <w:pPr>
        <w:spacing w:after="0"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br/>
      </w:r>
    </w:p>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N _____ от "____"___________ 20_____ г.</w:t>
      </w:r>
    </w:p>
    <w:p w:rsidR="008D3F3E" w:rsidRPr="008D3F3E" w:rsidRDefault="008D3F3E" w:rsidP="008D3F3E">
      <w:pPr>
        <w:spacing w:after="0"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br/>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Адрес торговой организации:______________________</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ИНН/ОГРН: __________________</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Отчетный период: ____________</w:t>
      </w:r>
    </w:p>
    <w:p w:rsidR="008D3F3E" w:rsidRPr="008D3F3E" w:rsidRDefault="008D3F3E" w:rsidP="008D3F3E">
      <w:pPr>
        <w:spacing w:after="0" w:line="240" w:lineRule="auto"/>
        <w:rPr>
          <w:rFonts w:ascii="Times New Roman" w:eastAsia="Times New Roman" w:hAnsi="Times New Roman" w:cs="Times New Roman"/>
          <w:sz w:val="24"/>
          <w:szCs w:val="24"/>
          <w:lang w:eastAsia="ru-RU"/>
        </w:rPr>
      </w:pPr>
    </w:p>
    <w:tbl>
      <w:tblPr>
        <w:tblW w:w="13875" w:type="dxa"/>
        <w:tblCellSpacing w:w="15" w:type="dxa"/>
        <w:tblCellMar>
          <w:top w:w="15" w:type="dxa"/>
          <w:left w:w="15" w:type="dxa"/>
          <w:bottom w:w="15" w:type="dxa"/>
          <w:right w:w="15" w:type="dxa"/>
        </w:tblCellMar>
        <w:tblLook w:val="04A0"/>
      </w:tblPr>
      <w:tblGrid>
        <w:gridCol w:w="1678"/>
        <w:gridCol w:w="1678"/>
        <w:gridCol w:w="1673"/>
        <w:gridCol w:w="1712"/>
        <w:gridCol w:w="1691"/>
        <w:gridCol w:w="1721"/>
        <w:gridCol w:w="2027"/>
        <w:gridCol w:w="1695"/>
      </w:tblGrid>
      <w:tr w:rsidR="008D3F3E" w:rsidRPr="008D3F3E" w:rsidTr="008D3F3E">
        <w:trPr>
          <w:tblCellSpacing w:w="15" w:type="dxa"/>
        </w:trPr>
        <w:tc>
          <w:tcPr>
            <w:tcW w:w="1665" w:type="dxa"/>
            <w:tcBorders>
              <w:top w:val="single" w:sz="6" w:space="0" w:color="000000"/>
              <w:left w:val="single" w:sz="6" w:space="0" w:color="000000"/>
              <w:bottom w:val="single" w:sz="6" w:space="0" w:color="000000"/>
              <w:right w:val="single" w:sz="6" w:space="0" w:color="000000"/>
            </w:tcBorders>
            <w:hideMark/>
          </w:tcPr>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Дата продажи</w:t>
            </w:r>
          </w:p>
        </w:tc>
        <w:tc>
          <w:tcPr>
            <w:tcW w:w="1680" w:type="dxa"/>
            <w:tcBorders>
              <w:top w:val="single" w:sz="6" w:space="0" w:color="000000"/>
              <w:bottom w:val="single" w:sz="6" w:space="0" w:color="000000"/>
              <w:right w:val="single" w:sz="6" w:space="0" w:color="000000"/>
            </w:tcBorders>
            <w:hideMark/>
          </w:tcPr>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Номер договора купли-продажи</w:t>
            </w:r>
          </w:p>
        </w:tc>
        <w:tc>
          <w:tcPr>
            <w:tcW w:w="1680" w:type="dxa"/>
            <w:tcBorders>
              <w:top w:val="single" w:sz="6" w:space="0" w:color="000000"/>
              <w:bottom w:val="single" w:sz="6" w:space="0" w:color="000000"/>
              <w:right w:val="single" w:sz="6" w:space="0" w:color="000000"/>
            </w:tcBorders>
            <w:hideMark/>
          </w:tcPr>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Модель</w:t>
            </w:r>
          </w:p>
        </w:tc>
        <w:tc>
          <w:tcPr>
            <w:tcW w:w="1695" w:type="dxa"/>
            <w:tcBorders>
              <w:top w:val="single" w:sz="6" w:space="0" w:color="000000"/>
              <w:bottom w:val="single" w:sz="6" w:space="0" w:color="000000"/>
              <w:right w:val="single" w:sz="6" w:space="0" w:color="000000"/>
            </w:tcBorders>
            <w:hideMark/>
          </w:tcPr>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WMI</w:t>
            </w:r>
          </w:p>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изготовителя</w:t>
            </w:r>
          </w:p>
        </w:tc>
        <w:tc>
          <w:tcPr>
            <w:tcW w:w="1680" w:type="dxa"/>
            <w:tcBorders>
              <w:top w:val="single" w:sz="6" w:space="0" w:color="000000"/>
              <w:bottom w:val="single" w:sz="6" w:space="0" w:color="000000"/>
              <w:right w:val="single" w:sz="6" w:space="0" w:color="000000"/>
            </w:tcBorders>
            <w:hideMark/>
          </w:tcPr>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VIN</w:t>
            </w:r>
          </w:p>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автомобиля</w:t>
            </w:r>
          </w:p>
        </w:tc>
        <w:tc>
          <w:tcPr>
            <w:tcW w:w="1695" w:type="dxa"/>
            <w:tcBorders>
              <w:top w:val="single" w:sz="6" w:space="0" w:color="000000"/>
              <w:bottom w:val="single" w:sz="6" w:space="0" w:color="000000"/>
              <w:right w:val="single" w:sz="6" w:space="0" w:color="000000"/>
            </w:tcBorders>
            <w:hideMark/>
          </w:tcPr>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Экологический класс</w:t>
            </w:r>
          </w:p>
        </w:tc>
        <w:tc>
          <w:tcPr>
            <w:tcW w:w="1905" w:type="dxa"/>
            <w:tcBorders>
              <w:top w:val="single" w:sz="6" w:space="0" w:color="000000"/>
              <w:bottom w:val="single" w:sz="6" w:space="0" w:color="000000"/>
              <w:right w:val="single" w:sz="6" w:space="0" w:color="000000"/>
            </w:tcBorders>
            <w:hideMark/>
          </w:tcPr>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Номер</w:t>
            </w:r>
          </w:p>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свидетельства об утилизации вышедшего из эксплуатации автотранспортного средства</w:t>
            </w:r>
          </w:p>
        </w:tc>
        <w:tc>
          <w:tcPr>
            <w:tcW w:w="1680" w:type="dxa"/>
            <w:tcBorders>
              <w:top w:val="single" w:sz="6" w:space="0" w:color="000000"/>
              <w:bottom w:val="single" w:sz="6" w:space="0" w:color="000000"/>
              <w:right w:val="single" w:sz="6" w:space="0" w:color="000000"/>
            </w:tcBorders>
            <w:hideMark/>
          </w:tcPr>
          <w:p w:rsidR="008D3F3E" w:rsidRPr="008D3F3E" w:rsidRDefault="008D3F3E" w:rsidP="008D3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Цена по договору купли-продажи, рублей</w:t>
            </w:r>
          </w:p>
        </w:tc>
      </w:tr>
      <w:tr w:rsidR="008D3F3E" w:rsidRPr="008D3F3E" w:rsidTr="008D3F3E">
        <w:trPr>
          <w:tblCellSpacing w:w="15" w:type="dxa"/>
        </w:trPr>
        <w:tc>
          <w:tcPr>
            <w:tcW w:w="1665" w:type="dxa"/>
            <w:tcBorders>
              <w:left w:val="single" w:sz="6" w:space="0" w:color="000000"/>
              <w:bottom w:val="single" w:sz="6" w:space="0" w:color="000000"/>
              <w:right w:val="single" w:sz="6" w:space="0" w:color="000000"/>
            </w:tcBorders>
            <w:hideMark/>
          </w:tcPr>
          <w:p w:rsidR="008D3F3E" w:rsidRPr="008D3F3E" w:rsidRDefault="008D3F3E" w:rsidP="008D3F3E">
            <w:pPr>
              <w:spacing w:after="0" w:line="240" w:lineRule="auto"/>
              <w:rPr>
                <w:rFonts w:ascii="Times New Roman" w:eastAsia="Times New Roman" w:hAnsi="Times New Roman" w:cs="Times New Roman"/>
                <w:sz w:val="24"/>
                <w:szCs w:val="24"/>
                <w:lang w:eastAsia="ru-RU"/>
              </w:rPr>
            </w:pPr>
          </w:p>
        </w:tc>
        <w:tc>
          <w:tcPr>
            <w:tcW w:w="1680" w:type="dxa"/>
            <w:tcBorders>
              <w:bottom w:val="single" w:sz="6" w:space="0" w:color="000000"/>
              <w:right w:val="single" w:sz="6" w:space="0" w:color="000000"/>
            </w:tcBorders>
            <w:hideMark/>
          </w:tcPr>
          <w:p w:rsidR="008D3F3E" w:rsidRPr="008D3F3E" w:rsidRDefault="008D3F3E" w:rsidP="008D3F3E">
            <w:pPr>
              <w:spacing w:after="0" w:line="240" w:lineRule="auto"/>
              <w:rPr>
                <w:rFonts w:ascii="Times New Roman" w:eastAsia="Times New Roman" w:hAnsi="Times New Roman" w:cs="Times New Roman"/>
                <w:sz w:val="24"/>
                <w:szCs w:val="24"/>
                <w:lang w:eastAsia="ru-RU"/>
              </w:rPr>
            </w:pPr>
          </w:p>
        </w:tc>
        <w:tc>
          <w:tcPr>
            <w:tcW w:w="1680" w:type="dxa"/>
            <w:tcBorders>
              <w:bottom w:val="single" w:sz="6" w:space="0" w:color="000000"/>
              <w:right w:val="single" w:sz="6" w:space="0" w:color="000000"/>
            </w:tcBorders>
            <w:hideMark/>
          </w:tcPr>
          <w:p w:rsidR="008D3F3E" w:rsidRPr="008D3F3E" w:rsidRDefault="008D3F3E" w:rsidP="008D3F3E">
            <w:pPr>
              <w:spacing w:after="0" w:line="240" w:lineRule="auto"/>
              <w:rPr>
                <w:rFonts w:ascii="Times New Roman" w:eastAsia="Times New Roman" w:hAnsi="Times New Roman" w:cs="Times New Roman"/>
                <w:sz w:val="24"/>
                <w:szCs w:val="24"/>
                <w:lang w:eastAsia="ru-RU"/>
              </w:rPr>
            </w:pPr>
          </w:p>
        </w:tc>
        <w:tc>
          <w:tcPr>
            <w:tcW w:w="1695" w:type="dxa"/>
            <w:tcBorders>
              <w:bottom w:val="single" w:sz="6" w:space="0" w:color="000000"/>
              <w:right w:val="single" w:sz="6" w:space="0" w:color="000000"/>
            </w:tcBorders>
            <w:hideMark/>
          </w:tcPr>
          <w:p w:rsidR="008D3F3E" w:rsidRPr="008D3F3E" w:rsidRDefault="008D3F3E" w:rsidP="008D3F3E">
            <w:pPr>
              <w:spacing w:after="0" w:line="240" w:lineRule="auto"/>
              <w:rPr>
                <w:rFonts w:ascii="Times New Roman" w:eastAsia="Times New Roman" w:hAnsi="Times New Roman" w:cs="Times New Roman"/>
                <w:sz w:val="24"/>
                <w:szCs w:val="24"/>
                <w:lang w:eastAsia="ru-RU"/>
              </w:rPr>
            </w:pPr>
          </w:p>
        </w:tc>
        <w:tc>
          <w:tcPr>
            <w:tcW w:w="1680" w:type="dxa"/>
            <w:tcBorders>
              <w:bottom w:val="single" w:sz="6" w:space="0" w:color="000000"/>
              <w:right w:val="single" w:sz="6" w:space="0" w:color="000000"/>
            </w:tcBorders>
            <w:hideMark/>
          </w:tcPr>
          <w:p w:rsidR="008D3F3E" w:rsidRPr="008D3F3E" w:rsidRDefault="008D3F3E" w:rsidP="008D3F3E">
            <w:pPr>
              <w:spacing w:after="0" w:line="240" w:lineRule="auto"/>
              <w:rPr>
                <w:rFonts w:ascii="Times New Roman" w:eastAsia="Times New Roman" w:hAnsi="Times New Roman" w:cs="Times New Roman"/>
                <w:sz w:val="24"/>
                <w:szCs w:val="24"/>
                <w:lang w:eastAsia="ru-RU"/>
              </w:rPr>
            </w:pPr>
          </w:p>
        </w:tc>
        <w:tc>
          <w:tcPr>
            <w:tcW w:w="1695" w:type="dxa"/>
            <w:tcBorders>
              <w:bottom w:val="single" w:sz="6" w:space="0" w:color="000000"/>
              <w:right w:val="single" w:sz="6" w:space="0" w:color="000000"/>
            </w:tcBorders>
            <w:hideMark/>
          </w:tcPr>
          <w:p w:rsidR="008D3F3E" w:rsidRPr="008D3F3E" w:rsidRDefault="008D3F3E" w:rsidP="008D3F3E">
            <w:pPr>
              <w:spacing w:after="0" w:line="240" w:lineRule="auto"/>
              <w:rPr>
                <w:rFonts w:ascii="Times New Roman" w:eastAsia="Times New Roman" w:hAnsi="Times New Roman" w:cs="Times New Roman"/>
                <w:sz w:val="24"/>
                <w:szCs w:val="24"/>
                <w:lang w:eastAsia="ru-RU"/>
              </w:rPr>
            </w:pPr>
          </w:p>
        </w:tc>
        <w:tc>
          <w:tcPr>
            <w:tcW w:w="1905" w:type="dxa"/>
            <w:tcBorders>
              <w:bottom w:val="single" w:sz="6" w:space="0" w:color="000000"/>
              <w:right w:val="single" w:sz="6" w:space="0" w:color="000000"/>
            </w:tcBorders>
            <w:hideMark/>
          </w:tcPr>
          <w:p w:rsidR="008D3F3E" w:rsidRPr="008D3F3E" w:rsidRDefault="008D3F3E" w:rsidP="008D3F3E">
            <w:pPr>
              <w:spacing w:after="0" w:line="240" w:lineRule="auto"/>
              <w:rPr>
                <w:rFonts w:ascii="Times New Roman" w:eastAsia="Times New Roman" w:hAnsi="Times New Roman" w:cs="Times New Roman"/>
                <w:sz w:val="24"/>
                <w:szCs w:val="24"/>
                <w:lang w:eastAsia="ru-RU"/>
              </w:rPr>
            </w:pPr>
          </w:p>
        </w:tc>
        <w:tc>
          <w:tcPr>
            <w:tcW w:w="1680" w:type="dxa"/>
            <w:tcBorders>
              <w:bottom w:val="single" w:sz="6" w:space="0" w:color="000000"/>
              <w:right w:val="single" w:sz="6" w:space="0" w:color="000000"/>
            </w:tcBorders>
            <w:hideMark/>
          </w:tcPr>
          <w:p w:rsidR="008D3F3E" w:rsidRPr="008D3F3E" w:rsidRDefault="008D3F3E" w:rsidP="008D3F3E">
            <w:pPr>
              <w:spacing w:after="0" w:line="240" w:lineRule="auto"/>
              <w:rPr>
                <w:rFonts w:ascii="Times New Roman" w:eastAsia="Times New Roman" w:hAnsi="Times New Roman" w:cs="Times New Roman"/>
                <w:sz w:val="24"/>
                <w:szCs w:val="24"/>
                <w:lang w:eastAsia="ru-RU"/>
              </w:rPr>
            </w:pPr>
          </w:p>
        </w:tc>
      </w:tr>
    </w:tbl>
    <w:p w:rsidR="008D3F3E" w:rsidRPr="008D3F3E" w:rsidRDefault="008D3F3E" w:rsidP="008D3F3E">
      <w:pPr>
        <w:spacing w:after="0" w:line="240" w:lineRule="auto"/>
        <w:rPr>
          <w:rFonts w:ascii="Times New Roman" w:eastAsia="Times New Roman" w:hAnsi="Times New Roman" w:cs="Times New Roman"/>
          <w:sz w:val="24"/>
          <w:szCs w:val="24"/>
          <w:lang w:eastAsia="ru-RU"/>
        </w:rPr>
      </w:pPr>
    </w:p>
    <w:p w:rsid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Критерии</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 xml:space="preserve">отбора моделей и производителей новых автотранспортных средств российского производства, полная масса которых не превышает 3,5 тонны, продаваемых со скидкой в рамках эксперимента по стимулированию приобретения новых автотранспортных средств </w:t>
      </w:r>
      <w:r w:rsidRPr="008D3F3E">
        <w:rPr>
          <w:rFonts w:ascii="Times New Roman" w:eastAsia="Times New Roman" w:hAnsi="Times New Roman" w:cs="Times New Roman"/>
          <w:sz w:val="24"/>
          <w:szCs w:val="24"/>
          <w:lang w:eastAsia="ru-RU"/>
        </w:rPr>
        <w:lastRenderedPageBreak/>
        <w:t>взамен вышедших из эксплуатации и сдаваемых на утилизацию автотранспортных средств</w:t>
      </w:r>
      <w:r w:rsidRPr="008D3F3E">
        <w:rPr>
          <w:rFonts w:ascii="Times New Roman" w:eastAsia="Times New Roman" w:hAnsi="Times New Roman" w:cs="Times New Roman"/>
          <w:sz w:val="24"/>
          <w:szCs w:val="24"/>
          <w:lang w:eastAsia="ru-RU"/>
        </w:rPr>
        <w:br/>
        <w:t xml:space="preserve">(утв. </w:t>
      </w:r>
      <w:hyperlink r:id="rId35" w:history="1">
        <w:r w:rsidRPr="008D3F3E">
          <w:rPr>
            <w:rFonts w:ascii="Times New Roman" w:eastAsia="Times New Roman" w:hAnsi="Times New Roman" w:cs="Times New Roman"/>
            <w:color w:val="0000FF"/>
            <w:sz w:val="24"/>
            <w:szCs w:val="24"/>
            <w:u w:val="single"/>
            <w:lang w:eastAsia="ru-RU"/>
          </w:rPr>
          <w:t>постановлением</w:t>
        </w:r>
      </w:hyperlink>
      <w:r w:rsidRPr="008D3F3E">
        <w:rPr>
          <w:rFonts w:ascii="Times New Roman" w:eastAsia="Times New Roman" w:hAnsi="Times New Roman" w:cs="Times New Roman"/>
          <w:sz w:val="24"/>
          <w:szCs w:val="24"/>
          <w:lang w:eastAsia="ru-RU"/>
        </w:rPr>
        <w:t xml:space="preserve"> Правительства РФ от 31 декабря 2009 г. N 1194)</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Новое автотранспортное средство, полная масса которого не превышает 3,5 тонны, продается торговой организацией со скидкой в размере 50 тыс. рублей физическим лицам, сдавшим на утилизацию в 2010 - 2011 годах вышедшее из эксплуатации автотранспортное средство, возраст которого превышает 10 лет, если выполняется один из следующих критериев:</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а) производство модели нового автотранспортного средства осуществляется по полному циклу (с применением операций по сварке, окраске, сборке кузова и (или) кабины) в рамках соглашения по промышленной сборке, заключенного с Министерством экономического развития Российской Федерации в соответствии с порядком, определяющим понятие "промышленная сборка" и применение этого понятия при ввозе автокомпонентов для производства моторных транспортных средств товарных позиций 8701 - 8705 ТН ВЭД, их узлов и агрегатов;</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б) производство модели нового автотранспортного средства осуществляется методом крупноузловой сборки в рамках соглашения по промышленной сборке, заключенного с Министерством экономического развития Российской Федерации в соответствии с указанным порядком, при наличии обязательств перед Министерством промышленности и торговли Российской Федерации по переводу производства указанной модели автомобиля от крупноузловой сборки к производству по полному циклу;</w:t>
      </w:r>
    </w:p>
    <w:p w:rsidR="008D3F3E" w:rsidRPr="008D3F3E" w:rsidRDefault="008D3F3E" w:rsidP="008D3F3E">
      <w:pPr>
        <w:spacing w:before="100" w:beforeAutospacing="1" w:after="100" w:afterAutospacing="1" w:line="240" w:lineRule="auto"/>
        <w:rPr>
          <w:rFonts w:ascii="Times New Roman" w:eastAsia="Times New Roman" w:hAnsi="Times New Roman" w:cs="Times New Roman"/>
          <w:sz w:val="24"/>
          <w:szCs w:val="24"/>
          <w:lang w:eastAsia="ru-RU"/>
        </w:rPr>
      </w:pPr>
      <w:r w:rsidRPr="008D3F3E">
        <w:rPr>
          <w:rFonts w:ascii="Times New Roman" w:eastAsia="Times New Roman" w:hAnsi="Times New Roman" w:cs="Times New Roman"/>
          <w:sz w:val="24"/>
          <w:szCs w:val="24"/>
          <w:lang w:eastAsia="ru-RU"/>
        </w:rPr>
        <w:t>в) производство модели нового автотранспортного средства осуществляется российским юридическим лицом, на которое не распространяется указанный порядок, при условии того, что производителем фактически осуществляются операции по сварке, окраске и сборке кузовов и (или) кабин такого автомобиля. В случае если производителем осуществляется производство указанной модели с применением автокомпонентов иностранного производства, обязательно наличие согласованной с Министерством промышленности и торговли Российской Федерации программы применения или локализации таких автокомпонентов с указанием наименований автокомпонентов и сроков их локализации (закупки производителем автокомпонента, произведенного на территории Российской Федерации)</w:t>
      </w:r>
      <w:r>
        <w:rPr>
          <w:rFonts w:ascii="Times New Roman" w:eastAsia="Times New Roman" w:hAnsi="Times New Roman" w:cs="Times New Roman"/>
          <w:sz w:val="24"/>
          <w:szCs w:val="24"/>
          <w:lang w:eastAsia="ru-RU"/>
        </w:rPr>
        <w:t>.</w:t>
      </w:r>
    </w:p>
    <w:p w:rsidR="00300C37" w:rsidRPr="008D3F3E" w:rsidRDefault="00F86EE6">
      <w:pPr>
        <w:rPr>
          <w:b/>
        </w:rPr>
      </w:pPr>
    </w:p>
    <w:sectPr w:rsidR="00300C37" w:rsidRPr="008D3F3E" w:rsidSect="005F3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31ADA"/>
    <w:multiLevelType w:val="multilevel"/>
    <w:tmpl w:val="9736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D3F3E"/>
    <w:rsid w:val="002E5764"/>
    <w:rsid w:val="005F3FE1"/>
    <w:rsid w:val="008D3F3E"/>
    <w:rsid w:val="00C126B8"/>
    <w:rsid w:val="00F86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E1"/>
  </w:style>
  <w:style w:type="paragraph" w:styleId="1">
    <w:name w:val="heading 1"/>
    <w:basedOn w:val="a"/>
    <w:next w:val="a"/>
    <w:link w:val="10"/>
    <w:uiPriority w:val="9"/>
    <w:qFormat/>
    <w:rsid w:val="00F86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D3F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D3F3E"/>
    <w:rPr>
      <w:rFonts w:ascii="Times New Roman" w:eastAsia="Times New Roman" w:hAnsi="Times New Roman" w:cs="Times New Roman"/>
      <w:b/>
      <w:bCs/>
      <w:sz w:val="24"/>
      <w:szCs w:val="24"/>
      <w:lang w:eastAsia="ru-RU"/>
    </w:rPr>
  </w:style>
  <w:style w:type="paragraph" w:customStyle="1" w:styleId="s3">
    <w:name w:val="s_3"/>
    <w:basedOn w:val="a"/>
    <w:rsid w:val="008D3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3F3E"/>
    <w:rPr>
      <w:color w:val="0000FF"/>
      <w:u w:val="single"/>
    </w:rPr>
  </w:style>
  <w:style w:type="paragraph" w:customStyle="1" w:styleId="s52">
    <w:name w:val="s_52"/>
    <w:basedOn w:val="a"/>
    <w:rsid w:val="008D3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D3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D3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D3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D3F3E"/>
  </w:style>
  <w:style w:type="paragraph" w:styleId="HTML">
    <w:name w:val="HTML Preformatted"/>
    <w:basedOn w:val="a"/>
    <w:link w:val="HTML0"/>
    <w:uiPriority w:val="99"/>
    <w:semiHidden/>
    <w:unhideWhenUsed/>
    <w:rsid w:val="008D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3F3E"/>
    <w:rPr>
      <w:rFonts w:ascii="Courier New" w:eastAsia="Times New Roman" w:hAnsi="Courier New" w:cs="Courier New"/>
      <w:sz w:val="20"/>
      <w:szCs w:val="20"/>
      <w:lang w:eastAsia="ru-RU"/>
    </w:rPr>
  </w:style>
  <w:style w:type="paragraph" w:customStyle="1" w:styleId="s16">
    <w:name w:val="s_16"/>
    <w:basedOn w:val="a"/>
    <w:rsid w:val="008D3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6EE6"/>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F86E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793284">
      <w:bodyDiv w:val="1"/>
      <w:marLeft w:val="0"/>
      <w:marRight w:val="0"/>
      <w:marTop w:val="0"/>
      <w:marBottom w:val="0"/>
      <w:divBdr>
        <w:top w:val="none" w:sz="0" w:space="0" w:color="auto"/>
        <w:left w:val="none" w:sz="0" w:space="0" w:color="auto"/>
        <w:bottom w:val="none" w:sz="0" w:space="0" w:color="auto"/>
        <w:right w:val="none" w:sz="0" w:space="0" w:color="auto"/>
      </w:divBdr>
      <w:divsChild>
        <w:div w:id="1374305476">
          <w:marLeft w:val="0"/>
          <w:marRight w:val="0"/>
          <w:marTop w:val="0"/>
          <w:marBottom w:val="0"/>
          <w:divBdr>
            <w:top w:val="none" w:sz="0" w:space="0" w:color="auto"/>
            <w:left w:val="none" w:sz="0" w:space="0" w:color="auto"/>
            <w:bottom w:val="none" w:sz="0" w:space="0" w:color="auto"/>
            <w:right w:val="none" w:sz="0" w:space="0" w:color="auto"/>
          </w:divBdr>
          <w:divsChild>
            <w:div w:id="989476299">
              <w:marLeft w:val="0"/>
              <w:marRight w:val="0"/>
              <w:marTop w:val="0"/>
              <w:marBottom w:val="0"/>
              <w:divBdr>
                <w:top w:val="none" w:sz="0" w:space="0" w:color="auto"/>
                <w:left w:val="none" w:sz="0" w:space="0" w:color="auto"/>
                <w:bottom w:val="none" w:sz="0" w:space="0" w:color="auto"/>
                <w:right w:val="none" w:sz="0" w:space="0" w:color="auto"/>
              </w:divBdr>
            </w:div>
            <w:div w:id="2082559989">
              <w:marLeft w:val="0"/>
              <w:marRight w:val="0"/>
              <w:marTop w:val="0"/>
              <w:marBottom w:val="0"/>
              <w:divBdr>
                <w:top w:val="none" w:sz="0" w:space="0" w:color="auto"/>
                <w:left w:val="none" w:sz="0" w:space="0" w:color="auto"/>
                <w:bottom w:val="none" w:sz="0" w:space="0" w:color="auto"/>
                <w:right w:val="none" w:sz="0" w:space="0" w:color="auto"/>
              </w:divBdr>
              <w:divsChild>
                <w:div w:id="1370494237">
                  <w:marLeft w:val="0"/>
                  <w:marRight w:val="0"/>
                  <w:marTop w:val="0"/>
                  <w:marBottom w:val="0"/>
                  <w:divBdr>
                    <w:top w:val="none" w:sz="0" w:space="0" w:color="auto"/>
                    <w:left w:val="none" w:sz="0" w:space="0" w:color="auto"/>
                    <w:bottom w:val="none" w:sz="0" w:space="0" w:color="auto"/>
                    <w:right w:val="none" w:sz="0" w:space="0" w:color="auto"/>
                  </w:divBdr>
                </w:div>
              </w:divsChild>
            </w:div>
            <w:div w:id="1515340906">
              <w:marLeft w:val="0"/>
              <w:marRight w:val="0"/>
              <w:marTop w:val="0"/>
              <w:marBottom w:val="0"/>
              <w:divBdr>
                <w:top w:val="none" w:sz="0" w:space="0" w:color="auto"/>
                <w:left w:val="none" w:sz="0" w:space="0" w:color="auto"/>
                <w:bottom w:val="none" w:sz="0" w:space="0" w:color="auto"/>
                <w:right w:val="none" w:sz="0" w:space="0" w:color="auto"/>
              </w:divBdr>
              <w:divsChild>
                <w:div w:id="1822384267">
                  <w:marLeft w:val="0"/>
                  <w:marRight w:val="0"/>
                  <w:marTop w:val="0"/>
                  <w:marBottom w:val="0"/>
                  <w:divBdr>
                    <w:top w:val="none" w:sz="0" w:space="0" w:color="auto"/>
                    <w:left w:val="none" w:sz="0" w:space="0" w:color="auto"/>
                    <w:bottom w:val="none" w:sz="0" w:space="0" w:color="auto"/>
                    <w:right w:val="none" w:sz="0" w:space="0" w:color="auto"/>
                  </w:divBdr>
                </w:div>
              </w:divsChild>
            </w:div>
            <w:div w:id="1711372258">
              <w:marLeft w:val="0"/>
              <w:marRight w:val="0"/>
              <w:marTop w:val="0"/>
              <w:marBottom w:val="0"/>
              <w:divBdr>
                <w:top w:val="none" w:sz="0" w:space="0" w:color="auto"/>
                <w:left w:val="none" w:sz="0" w:space="0" w:color="auto"/>
                <w:bottom w:val="none" w:sz="0" w:space="0" w:color="auto"/>
                <w:right w:val="none" w:sz="0" w:space="0" w:color="auto"/>
              </w:divBdr>
              <w:divsChild>
                <w:div w:id="1003506743">
                  <w:marLeft w:val="0"/>
                  <w:marRight w:val="0"/>
                  <w:marTop w:val="0"/>
                  <w:marBottom w:val="0"/>
                  <w:divBdr>
                    <w:top w:val="none" w:sz="0" w:space="0" w:color="auto"/>
                    <w:left w:val="none" w:sz="0" w:space="0" w:color="auto"/>
                    <w:bottom w:val="none" w:sz="0" w:space="0" w:color="auto"/>
                    <w:right w:val="none" w:sz="0" w:space="0" w:color="auto"/>
                  </w:divBdr>
                </w:div>
              </w:divsChild>
            </w:div>
            <w:div w:id="1001159237">
              <w:marLeft w:val="0"/>
              <w:marRight w:val="0"/>
              <w:marTop w:val="0"/>
              <w:marBottom w:val="0"/>
              <w:divBdr>
                <w:top w:val="none" w:sz="0" w:space="0" w:color="auto"/>
                <w:left w:val="none" w:sz="0" w:space="0" w:color="auto"/>
                <w:bottom w:val="none" w:sz="0" w:space="0" w:color="auto"/>
                <w:right w:val="none" w:sz="0" w:space="0" w:color="auto"/>
              </w:divBdr>
            </w:div>
            <w:div w:id="1428844555">
              <w:marLeft w:val="0"/>
              <w:marRight w:val="0"/>
              <w:marTop w:val="0"/>
              <w:marBottom w:val="0"/>
              <w:divBdr>
                <w:top w:val="none" w:sz="0" w:space="0" w:color="auto"/>
                <w:left w:val="none" w:sz="0" w:space="0" w:color="auto"/>
                <w:bottom w:val="none" w:sz="0" w:space="0" w:color="auto"/>
                <w:right w:val="none" w:sz="0" w:space="0" w:color="auto"/>
              </w:divBdr>
            </w:div>
            <w:div w:id="1266691355">
              <w:marLeft w:val="0"/>
              <w:marRight w:val="0"/>
              <w:marTop w:val="0"/>
              <w:marBottom w:val="0"/>
              <w:divBdr>
                <w:top w:val="none" w:sz="0" w:space="0" w:color="auto"/>
                <w:left w:val="none" w:sz="0" w:space="0" w:color="auto"/>
                <w:bottom w:val="none" w:sz="0" w:space="0" w:color="auto"/>
                <w:right w:val="none" w:sz="0" w:space="0" w:color="auto"/>
              </w:divBdr>
              <w:divsChild>
                <w:div w:id="1839691665">
                  <w:marLeft w:val="0"/>
                  <w:marRight w:val="0"/>
                  <w:marTop w:val="0"/>
                  <w:marBottom w:val="0"/>
                  <w:divBdr>
                    <w:top w:val="none" w:sz="0" w:space="0" w:color="auto"/>
                    <w:left w:val="none" w:sz="0" w:space="0" w:color="auto"/>
                    <w:bottom w:val="none" w:sz="0" w:space="0" w:color="auto"/>
                    <w:right w:val="none" w:sz="0" w:space="0" w:color="auto"/>
                  </w:divBdr>
                </w:div>
                <w:div w:id="853811127">
                  <w:marLeft w:val="0"/>
                  <w:marRight w:val="0"/>
                  <w:marTop w:val="0"/>
                  <w:marBottom w:val="0"/>
                  <w:divBdr>
                    <w:top w:val="none" w:sz="0" w:space="0" w:color="auto"/>
                    <w:left w:val="none" w:sz="0" w:space="0" w:color="auto"/>
                    <w:bottom w:val="none" w:sz="0" w:space="0" w:color="auto"/>
                    <w:right w:val="none" w:sz="0" w:space="0" w:color="auto"/>
                  </w:divBdr>
                </w:div>
                <w:div w:id="868107584">
                  <w:marLeft w:val="0"/>
                  <w:marRight w:val="0"/>
                  <w:marTop w:val="0"/>
                  <w:marBottom w:val="0"/>
                  <w:divBdr>
                    <w:top w:val="none" w:sz="0" w:space="0" w:color="auto"/>
                    <w:left w:val="none" w:sz="0" w:space="0" w:color="auto"/>
                    <w:bottom w:val="none" w:sz="0" w:space="0" w:color="auto"/>
                    <w:right w:val="none" w:sz="0" w:space="0" w:color="auto"/>
                  </w:divBdr>
                </w:div>
                <w:div w:id="998463344">
                  <w:marLeft w:val="0"/>
                  <w:marRight w:val="0"/>
                  <w:marTop w:val="0"/>
                  <w:marBottom w:val="0"/>
                  <w:divBdr>
                    <w:top w:val="none" w:sz="0" w:space="0" w:color="auto"/>
                    <w:left w:val="none" w:sz="0" w:space="0" w:color="auto"/>
                    <w:bottom w:val="none" w:sz="0" w:space="0" w:color="auto"/>
                    <w:right w:val="none" w:sz="0" w:space="0" w:color="auto"/>
                  </w:divBdr>
                </w:div>
                <w:div w:id="398409911">
                  <w:marLeft w:val="0"/>
                  <w:marRight w:val="0"/>
                  <w:marTop w:val="0"/>
                  <w:marBottom w:val="0"/>
                  <w:divBdr>
                    <w:top w:val="none" w:sz="0" w:space="0" w:color="auto"/>
                    <w:left w:val="none" w:sz="0" w:space="0" w:color="auto"/>
                    <w:bottom w:val="none" w:sz="0" w:space="0" w:color="auto"/>
                    <w:right w:val="none" w:sz="0" w:space="0" w:color="auto"/>
                  </w:divBdr>
                </w:div>
                <w:div w:id="1179999618">
                  <w:marLeft w:val="0"/>
                  <w:marRight w:val="0"/>
                  <w:marTop w:val="0"/>
                  <w:marBottom w:val="0"/>
                  <w:divBdr>
                    <w:top w:val="none" w:sz="0" w:space="0" w:color="auto"/>
                    <w:left w:val="none" w:sz="0" w:space="0" w:color="auto"/>
                    <w:bottom w:val="none" w:sz="0" w:space="0" w:color="auto"/>
                    <w:right w:val="none" w:sz="0" w:space="0" w:color="auto"/>
                  </w:divBdr>
                </w:div>
                <w:div w:id="1796438100">
                  <w:marLeft w:val="0"/>
                  <w:marRight w:val="0"/>
                  <w:marTop w:val="0"/>
                  <w:marBottom w:val="0"/>
                  <w:divBdr>
                    <w:top w:val="none" w:sz="0" w:space="0" w:color="auto"/>
                    <w:left w:val="none" w:sz="0" w:space="0" w:color="auto"/>
                    <w:bottom w:val="none" w:sz="0" w:space="0" w:color="auto"/>
                    <w:right w:val="none" w:sz="0" w:space="0" w:color="auto"/>
                  </w:divBdr>
                </w:div>
              </w:divsChild>
            </w:div>
            <w:div w:id="1652253096">
              <w:marLeft w:val="0"/>
              <w:marRight w:val="0"/>
              <w:marTop w:val="0"/>
              <w:marBottom w:val="0"/>
              <w:divBdr>
                <w:top w:val="none" w:sz="0" w:space="0" w:color="auto"/>
                <w:left w:val="none" w:sz="0" w:space="0" w:color="auto"/>
                <w:bottom w:val="none" w:sz="0" w:space="0" w:color="auto"/>
                <w:right w:val="none" w:sz="0" w:space="0" w:color="auto"/>
              </w:divBdr>
              <w:divsChild>
                <w:div w:id="2049067205">
                  <w:marLeft w:val="0"/>
                  <w:marRight w:val="0"/>
                  <w:marTop w:val="0"/>
                  <w:marBottom w:val="0"/>
                  <w:divBdr>
                    <w:top w:val="none" w:sz="0" w:space="0" w:color="auto"/>
                    <w:left w:val="none" w:sz="0" w:space="0" w:color="auto"/>
                    <w:bottom w:val="none" w:sz="0" w:space="0" w:color="auto"/>
                    <w:right w:val="none" w:sz="0" w:space="0" w:color="auto"/>
                  </w:divBdr>
                </w:div>
                <w:div w:id="1389496583">
                  <w:marLeft w:val="0"/>
                  <w:marRight w:val="0"/>
                  <w:marTop w:val="0"/>
                  <w:marBottom w:val="0"/>
                  <w:divBdr>
                    <w:top w:val="none" w:sz="0" w:space="0" w:color="auto"/>
                    <w:left w:val="none" w:sz="0" w:space="0" w:color="auto"/>
                    <w:bottom w:val="none" w:sz="0" w:space="0" w:color="auto"/>
                    <w:right w:val="none" w:sz="0" w:space="0" w:color="auto"/>
                  </w:divBdr>
                </w:div>
                <w:div w:id="1402018983">
                  <w:marLeft w:val="0"/>
                  <w:marRight w:val="0"/>
                  <w:marTop w:val="0"/>
                  <w:marBottom w:val="0"/>
                  <w:divBdr>
                    <w:top w:val="none" w:sz="0" w:space="0" w:color="auto"/>
                    <w:left w:val="none" w:sz="0" w:space="0" w:color="auto"/>
                    <w:bottom w:val="none" w:sz="0" w:space="0" w:color="auto"/>
                    <w:right w:val="none" w:sz="0" w:space="0" w:color="auto"/>
                  </w:divBdr>
                </w:div>
                <w:div w:id="903948031">
                  <w:marLeft w:val="0"/>
                  <w:marRight w:val="0"/>
                  <w:marTop w:val="0"/>
                  <w:marBottom w:val="0"/>
                  <w:divBdr>
                    <w:top w:val="none" w:sz="0" w:space="0" w:color="auto"/>
                    <w:left w:val="none" w:sz="0" w:space="0" w:color="auto"/>
                    <w:bottom w:val="none" w:sz="0" w:space="0" w:color="auto"/>
                    <w:right w:val="none" w:sz="0" w:space="0" w:color="auto"/>
                  </w:divBdr>
                </w:div>
                <w:div w:id="530385996">
                  <w:marLeft w:val="0"/>
                  <w:marRight w:val="0"/>
                  <w:marTop w:val="0"/>
                  <w:marBottom w:val="0"/>
                  <w:divBdr>
                    <w:top w:val="none" w:sz="0" w:space="0" w:color="auto"/>
                    <w:left w:val="none" w:sz="0" w:space="0" w:color="auto"/>
                    <w:bottom w:val="none" w:sz="0" w:space="0" w:color="auto"/>
                    <w:right w:val="none" w:sz="0" w:space="0" w:color="auto"/>
                  </w:divBdr>
                </w:div>
                <w:div w:id="1451897502">
                  <w:marLeft w:val="0"/>
                  <w:marRight w:val="0"/>
                  <w:marTop w:val="0"/>
                  <w:marBottom w:val="0"/>
                  <w:divBdr>
                    <w:top w:val="none" w:sz="0" w:space="0" w:color="auto"/>
                    <w:left w:val="none" w:sz="0" w:space="0" w:color="auto"/>
                    <w:bottom w:val="none" w:sz="0" w:space="0" w:color="auto"/>
                    <w:right w:val="none" w:sz="0" w:space="0" w:color="auto"/>
                  </w:divBdr>
                </w:div>
              </w:divsChild>
            </w:div>
            <w:div w:id="372120110">
              <w:marLeft w:val="0"/>
              <w:marRight w:val="0"/>
              <w:marTop w:val="0"/>
              <w:marBottom w:val="0"/>
              <w:divBdr>
                <w:top w:val="none" w:sz="0" w:space="0" w:color="auto"/>
                <w:left w:val="none" w:sz="0" w:space="0" w:color="auto"/>
                <w:bottom w:val="none" w:sz="0" w:space="0" w:color="auto"/>
                <w:right w:val="none" w:sz="0" w:space="0" w:color="auto"/>
              </w:divBdr>
            </w:div>
            <w:div w:id="722677670">
              <w:marLeft w:val="0"/>
              <w:marRight w:val="0"/>
              <w:marTop w:val="0"/>
              <w:marBottom w:val="0"/>
              <w:divBdr>
                <w:top w:val="none" w:sz="0" w:space="0" w:color="auto"/>
                <w:left w:val="none" w:sz="0" w:space="0" w:color="auto"/>
                <w:bottom w:val="none" w:sz="0" w:space="0" w:color="auto"/>
                <w:right w:val="none" w:sz="0" w:space="0" w:color="auto"/>
              </w:divBdr>
              <w:divsChild>
                <w:div w:id="943807477">
                  <w:marLeft w:val="0"/>
                  <w:marRight w:val="0"/>
                  <w:marTop w:val="0"/>
                  <w:marBottom w:val="0"/>
                  <w:divBdr>
                    <w:top w:val="none" w:sz="0" w:space="0" w:color="auto"/>
                    <w:left w:val="none" w:sz="0" w:space="0" w:color="auto"/>
                    <w:bottom w:val="none" w:sz="0" w:space="0" w:color="auto"/>
                    <w:right w:val="none" w:sz="0" w:space="0" w:color="auto"/>
                  </w:divBdr>
                  <w:divsChild>
                    <w:div w:id="2006862524">
                      <w:marLeft w:val="0"/>
                      <w:marRight w:val="0"/>
                      <w:marTop w:val="0"/>
                      <w:marBottom w:val="0"/>
                      <w:divBdr>
                        <w:top w:val="none" w:sz="0" w:space="0" w:color="auto"/>
                        <w:left w:val="none" w:sz="0" w:space="0" w:color="auto"/>
                        <w:bottom w:val="none" w:sz="0" w:space="0" w:color="auto"/>
                        <w:right w:val="none" w:sz="0" w:space="0" w:color="auto"/>
                      </w:divBdr>
                    </w:div>
                  </w:divsChild>
                </w:div>
                <w:div w:id="1800031540">
                  <w:marLeft w:val="0"/>
                  <w:marRight w:val="0"/>
                  <w:marTop w:val="0"/>
                  <w:marBottom w:val="0"/>
                  <w:divBdr>
                    <w:top w:val="none" w:sz="0" w:space="0" w:color="auto"/>
                    <w:left w:val="none" w:sz="0" w:space="0" w:color="auto"/>
                    <w:bottom w:val="none" w:sz="0" w:space="0" w:color="auto"/>
                    <w:right w:val="none" w:sz="0" w:space="0" w:color="auto"/>
                  </w:divBdr>
                </w:div>
                <w:div w:id="708725530">
                  <w:marLeft w:val="0"/>
                  <w:marRight w:val="0"/>
                  <w:marTop w:val="0"/>
                  <w:marBottom w:val="0"/>
                  <w:divBdr>
                    <w:top w:val="none" w:sz="0" w:space="0" w:color="auto"/>
                    <w:left w:val="none" w:sz="0" w:space="0" w:color="auto"/>
                    <w:bottom w:val="none" w:sz="0" w:space="0" w:color="auto"/>
                    <w:right w:val="none" w:sz="0" w:space="0" w:color="auto"/>
                  </w:divBdr>
                  <w:divsChild>
                    <w:div w:id="1942569232">
                      <w:marLeft w:val="0"/>
                      <w:marRight w:val="0"/>
                      <w:marTop w:val="0"/>
                      <w:marBottom w:val="0"/>
                      <w:divBdr>
                        <w:top w:val="none" w:sz="0" w:space="0" w:color="auto"/>
                        <w:left w:val="none" w:sz="0" w:space="0" w:color="auto"/>
                        <w:bottom w:val="none" w:sz="0" w:space="0" w:color="auto"/>
                        <w:right w:val="none" w:sz="0" w:space="0" w:color="auto"/>
                      </w:divBdr>
                    </w:div>
                  </w:divsChild>
                </w:div>
                <w:div w:id="148451340">
                  <w:marLeft w:val="0"/>
                  <w:marRight w:val="0"/>
                  <w:marTop w:val="0"/>
                  <w:marBottom w:val="0"/>
                  <w:divBdr>
                    <w:top w:val="none" w:sz="0" w:space="0" w:color="auto"/>
                    <w:left w:val="none" w:sz="0" w:space="0" w:color="auto"/>
                    <w:bottom w:val="none" w:sz="0" w:space="0" w:color="auto"/>
                    <w:right w:val="none" w:sz="0" w:space="0" w:color="auto"/>
                  </w:divBdr>
                  <w:divsChild>
                    <w:div w:id="1281062447">
                      <w:marLeft w:val="0"/>
                      <w:marRight w:val="0"/>
                      <w:marTop w:val="0"/>
                      <w:marBottom w:val="0"/>
                      <w:divBdr>
                        <w:top w:val="none" w:sz="0" w:space="0" w:color="auto"/>
                        <w:left w:val="none" w:sz="0" w:space="0" w:color="auto"/>
                        <w:bottom w:val="none" w:sz="0" w:space="0" w:color="auto"/>
                        <w:right w:val="none" w:sz="0" w:space="0" w:color="auto"/>
                      </w:divBdr>
                    </w:div>
                  </w:divsChild>
                </w:div>
                <w:div w:id="1194802498">
                  <w:marLeft w:val="0"/>
                  <w:marRight w:val="0"/>
                  <w:marTop w:val="0"/>
                  <w:marBottom w:val="0"/>
                  <w:divBdr>
                    <w:top w:val="none" w:sz="0" w:space="0" w:color="auto"/>
                    <w:left w:val="none" w:sz="0" w:space="0" w:color="auto"/>
                    <w:bottom w:val="none" w:sz="0" w:space="0" w:color="auto"/>
                    <w:right w:val="none" w:sz="0" w:space="0" w:color="auto"/>
                  </w:divBdr>
                </w:div>
              </w:divsChild>
            </w:div>
            <w:div w:id="2015372076">
              <w:marLeft w:val="0"/>
              <w:marRight w:val="0"/>
              <w:marTop w:val="0"/>
              <w:marBottom w:val="0"/>
              <w:divBdr>
                <w:top w:val="none" w:sz="0" w:space="0" w:color="auto"/>
                <w:left w:val="none" w:sz="0" w:space="0" w:color="auto"/>
                <w:bottom w:val="none" w:sz="0" w:space="0" w:color="auto"/>
                <w:right w:val="none" w:sz="0" w:space="0" w:color="auto"/>
              </w:divBdr>
            </w:div>
            <w:div w:id="951399737">
              <w:marLeft w:val="0"/>
              <w:marRight w:val="0"/>
              <w:marTop w:val="0"/>
              <w:marBottom w:val="0"/>
              <w:divBdr>
                <w:top w:val="none" w:sz="0" w:space="0" w:color="auto"/>
                <w:left w:val="none" w:sz="0" w:space="0" w:color="auto"/>
                <w:bottom w:val="none" w:sz="0" w:space="0" w:color="auto"/>
                <w:right w:val="none" w:sz="0" w:space="0" w:color="auto"/>
              </w:divBdr>
              <w:divsChild>
                <w:div w:id="16085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6059">
          <w:marLeft w:val="0"/>
          <w:marRight w:val="0"/>
          <w:marTop w:val="0"/>
          <w:marBottom w:val="0"/>
          <w:divBdr>
            <w:top w:val="none" w:sz="0" w:space="0" w:color="auto"/>
            <w:left w:val="none" w:sz="0" w:space="0" w:color="auto"/>
            <w:bottom w:val="none" w:sz="0" w:space="0" w:color="auto"/>
            <w:right w:val="none" w:sz="0" w:space="0" w:color="auto"/>
          </w:divBdr>
          <w:divsChild>
            <w:div w:id="1286348579">
              <w:marLeft w:val="0"/>
              <w:marRight w:val="0"/>
              <w:marTop w:val="0"/>
              <w:marBottom w:val="0"/>
              <w:divBdr>
                <w:top w:val="none" w:sz="0" w:space="0" w:color="auto"/>
                <w:left w:val="none" w:sz="0" w:space="0" w:color="auto"/>
                <w:bottom w:val="none" w:sz="0" w:space="0" w:color="auto"/>
                <w:right w:val="none" w:sz="0" w:space="0" w:color="auto"/>
              </w:divBdr>
            </w:div>
            <w:div w:id="26221985">
              <w:marLeft w:val="0"/>
              <w:marRight w:val="0"/>
              <w:marTop w:val="0"/>
              <w:marBottom w:val="0"/>
              <w:divBdr>
                <w:top w:val="none" w:sz="0" w:space="0" w:color="auto"/>
                <w:left w:val="none" w:sz="0" w:space="0" w:color="auto"/>
                <w:bottom w:val="none" w:sz="0" w:space="0" w:color="auto"/>
                <w:right w:val="none" w:sz="0" w:space="0" w:color="auto"/>
              </w:divBdr>
            </w:div>
            <w:div w:id="774984401">
              <w:marLeft w:val="0"/>
              <w:marRight w:val="0"/>
              <w:marTop w:val="0"/>
              <w:marBottom w:val="0"/>
              <w:divBdr>
                <w:top w:val="none" w:sz="0" w:space="0" w:color="auto"/>
                <w:left w:val="none" w:sz="0" w:space="0" w:color="auto"/>
                <w:bottom w:val="none" w:sz="0" w:space="0" w:color="auto"/>
                <w:right w:val="none" w:sz="0" w:space="0" w:color="auto"/>
              </w:divBdr>
            </w:div>
            <w:div w:id="722144980">
              <w:marLeft w:val="0"/>
              <w:marRight w:val="0"/>
              <w:marTop w:val="0"/>
              <w:marBottom w:val="0"/>
              <w:divBdr>
                <w:top w:val="none" w:sz="0" w:space="0" w:color="auto"/>
                <w:left w:val="none" w:sz="0" w:space="0" w:color="auto"/>
                <w:bottom w:val="none" w:sz="0" w:space="0" w:color="auto"/>
                <w:right w:val="none" w:sz="0" w:space="0" w:color="auto"/>
              </w:divBdr>
            </w:div>
            <w:div w:id="18111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4480">
      <w:bodyDiv w:val="1"/>
      <w:marLeft w:val="0"/>
      <w:marRight w:val="0"/>
      <w:marTop w:val="0"/>
      <w:marBottom w:val="0"/>
      <w:divBdr>
        <w:top w:val="none" w:sz="0" w:space="0" w:color="auto"/>
        <w:left w:val="none" w:sz="0" w:space="0" w:color="auto"/>
        <w:bottom w:val="none" w:sz="0" w:space="0" w:color="auto"/>
        <w:right w:val="none" w:sz="0" w:space="0" w:color="auto"/>
      </w:divBdr>
      <w:divsChild>
        <w:div w:id="995301637">
          <w:marLeft w:val="0"/>
          <w:marRight w:val="0"/>
          <w:marTop w:val="0"/>
          <w:marBottom w:val="0"/>
          <w:divBdr>
            <w:top w:val="none" w:sz="0" w:space="0" w:color="auto"/>
            <w:left w:val="none" w:sz="0" w:space="0" w:color="auto"/>
            <w:bottom w:val="none" w:sz="0" w:space="0" w:color="auto"/>
            <w:right w:val="none" w:sz="0" w:space="0" w:color="auto"/>
          </w:divBdr>
          <w:divsChild>
            <w:div w:id="1952010712">
              <w:marLeft w:val="0"/>
              <w:marRight w:val="0"/>
              <w:marTop w:val="0"/>
              <w:marBottom w:val="0"/>
              <w:divBdr>
                <w:top w:val="none" w:sz="0" w:space="0" w:color="auto"/>
                <w:left w:val="none" w:sz="0" w:space="0" w:color="auto"/>
                <w:bottom w:val="none" w:sz="0" w:space="0" w:color="auto"/>
                <w:right w:val="none" w:sz="0" w:space="0" w:color="auto"/>
              </w:divBdr>
            </w:div>
            <w:div w:id="998121087">
              <w:marLeft w:val="0"/>
              <w:marRight w:val="0"/>
              <w:marTop w:val="0"/>
              <w:marBottom w:val="0"/>
              <w:divBdr>
                <w:top w:val="none" w:sz="0" w:space="0" w:color="auto"/>
                <w:left w:val="none" w:sz="0" w:space="0" w:color="auto"/>
                <w:bottom w:val="none" w:sz="0" w:space="0" w:color="auto"/>
                <w:right w:val="none" w:sz="0" w:space="0" w:color="auto"/>
              </w:divBdr>
            </w:div>
            <w:div w:id="141850372">
              <w:marLeft w:val="0"/>
              <w:marRight w:val="0"/>
              <w:marTop w:val="0"/>
              <w:marBottom w:val="0"/>
              <w:divBdr>
                <w:top w:val="none" w:sz="0" w:space="0" w:color="auto"/>
                <w:left w:val="none" w:sz="0" w:space="0" w:color="auto"/>
                <w:bottom w:val="none" w:sz="0" w:space="0" w:color="auto"/>
                <w:right w:val="none" w:sz="0" w:space="0" w:color="auto"/>
              </w:divBdr>
              <w:divsChild>
                <w:div w:id="1943607848">
                  <w:marLeft w:val="0"/>
                  <w:marRight w:val="0"/>
                  <w:marTop w:val="0"/>
                  <w:marBottom w:val="0"/>
                  <w:divBdr>
                    <w:top w:val="none" w:sz="0" w:space="0" w:color="auto"/>
                    <w:left w:val="none" w:sz="0" w:space="0" w:color="auto"/>
                    <w:bottom w:val="none" w:sz="0" w:space="0" w:color="auto"/>
                    <w:right w:val="none" w:sz="0" w:space="0" w:color="auto"/>
                  </w:divBdr>
                </w:div>
              </w:divsChild>
            </w:div>
            <w:div w:id="926889110">
              <w:marLeft w:val="0"/>
              <w:marRight w:val="0"/>
              <w:marTop w:val="0"/>
              <w:marBottom w:val="0"/>
              <w:divBdr>
                <w:top w:val="none" w:sz="0" w:space="0" w:color="auto"/>
                <w:left w:val="none" w:sz="0" w:space="0" w:color="auto"/>
                <w:bottom w:val="none" w:sz="0" w:space="0" w:color="auto"/>
                <w:right w:val="none" w:sz="0" w:space="0" w:color="auto"/>
              </w:divBdr>
              <w:divsChild>
                <w:div w:id="2085033346">
                  <w:marLeft w:val="0"/>
                  <w:marRight w:val="0"/>
                  <w:marTop w:val="0"/>
                  <w:marBottom w:val="0"/>
                  <w:divBdr>
                    <w:top w:val="none" w:sz="0" w:space="0" w:color="auto"/>
                    <w:left w:val="none" w:sz="0" w:space="0" w:color="auto"/>
                    <w:bottom w:val="none" w:sz="0" w:space="0" w:color="auto"/>
                    <w:right w:val="none" w:sz="0" w:space="0" w:color="auto"/>
                  </w:divBdr>
                </w:div>
              </w:divsChild>
            </w:div>
            <w:div w:id="2114400979">
              <w:marLeft w:val="0"/>
              <w:marRight w:val="0"/>
              <w:marTop w:val="0"/>
              <w:marBottom w:val="0"/>
              <w:divBdr>
                <w:top w:val="none" w:sz="0" w:space="0" w:color="auto"/>
                <w:left w:val="none" w:sz="0" w:space="0" w:color="auto"/>
                <w:bottom w:val="none" w:sz="0" w:space="0" w:color="auto"/>
                <w:right w:val="none" w:sz="0" w:space="0" w:color="auto"/>
              </w:divBdr>
            </w:div>
            <w:div w:id="1726296425">
              <w:marLeft w:val="0"/>
              <w:marRight w:val="0"/>
              <w:marTop w:val="0"/>
              <w:marBottom w:val="0"/>
              <w:divBdr>
                <w:top w:val="none" w:sz="0" w:space="0" w:color="auto"/>
                <w:left w:val="none" w:sz="0" w:space="0" w:color="auto"/>
                <w:bottom w:val="none" w:sz="0" w:space="0" w:color="auto"/>
                <w:right w:val="none" w:sz="0" w:space="0" w:color="auto"/>
              </w:divBdr>
              <w:divsChild>
                <w:div w:id="1386677814">
                  <w:marLeft w:val="0"/>
                  <w:marRight w:val="0"/>
                  <w:marTop w:val="0"/>
                  <w:marBottom w:val="0"/>
                  <w:divBdr>
                    <w:top w:val="none" w:sz="0" w:space="0" w:color="auto"/>
                    <w:left w:val="none" w:sz="0" w:space="0" w:color="auto"/>
                    <w:bottom w:val="none" w:sz="0" w:space="0" w:color="auto"/>
                    <w:right w:val="none" w:sz="0" w:space="0" w:color="auto"/>
                  </w:divBdr>
                </w:div>
                <w:div w:id="1771007972">
                  <w:marLeft w:val="0"/>
                  <w:marRight w:val="0"/>
                  <w:marTop w:val="0"/>
                  <w:marBottom w:val="0"/>
                  <w:divBdr>
                    <w:top w:val="none" w:sz="0" w:space="0" w:color="auto"/>
                    <w:left w:val="none" w:sz="0" w:space="0" w:color="auto"/>
                    <w:bottom w:val="none" w:sz="0" w:space="0" w:color="auto"/>
                    <w:right w:val="none" w:sz="0" w:space="0" w:color="auto"/>
                  </w:divBdr>
                  <w:divsChild>
                    <w:div w:id="2029134997">
                      <w:marLeft w:val="0"/>
                      <w:marRight w:val="0"/>
                      <w:marTop w:val="0"/>
                      <w:marBottom w:val="0"/>
                      <w:divBdr>
                        <w:top w:val="none" w:sz="0" w:space="0" w:color="auto"/>
                        <w:left w:val="none" w:sz="0" w:space="0" w:color="auto"/>
                        <w:bottom w:val="none" w:sz="0" w:space="0" w:color="auto"/>
                        <w:right w:val="none" w:sz="0" w:space="0" w:color="auto"/>
                      </w:divBdr>
                      <w:divsChild>
                        <w:div w:id="12296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797">
                  <w:marLeft w:val="0"/>
                  <w:marRight w:val="0"/>
                  <w:marTop w:val="0"/>
                  <w:marBottom w:val="0"/>
                  <w:divBdr>
                    <w:top w:val="none" w:sz="0" w:space="0" w:color="auto"/>
                    <w:left w:val="none" w:sz="0" w:space="0" w:color="auto"/>
                    <w:bottom w:val="none" w:sz="0" w:space="0" w:color="auto"/>
                    <w:right w:val="none" w:sz="0" w:space="0" w:color="auto"/>
                  </w:divBdr>
                </w:div>
                <w:div w:id="254024668">
                  <w:marLeft w:val="0"/>
                  <w:marRight w:val="0"/>
                  <w:marTop w:val="0"/>
                  <w:marBottom w:val="0"/>
                  <w:divBdr>
                    <w:top w:val="none" w:sz="0" w:space="0" w:color="auto"/>
                    <w:left w:val="none" w:sz="0" w:space="0" w:color="auto"/>
                    <w:bottom w:val="none" w:sz="0" w:space="0" w:color="auto"/>
                    <w:right w:val="none" w:sz="0" w:space="0" w:color="auto"/>
                  </w:divBdr>
                </w:div>
              </w:divsChild>
            </w:div>
            <w:div w:id="6083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base.garant.ru/12172196/" TargetMode="External"/><Relationship Id="rId13" Type="http://schemas.openxmlformats.org/officeDocument/2006/relationships/hyperlink" Target="http://base.garant.ru/5757186/" TargetMode="External"/><Relationship Id="rId18" Type="http://schemas.openxmlformats.org/officeDocument/2006/relationships/hyperlink" Target="http://base.garant.ru/12172196/" TargetMode="External"/><Relationship Id="rId26" Type="http://schemas.openxmlformats.org/officeDocument/2006/relationships/hyperlink" Target="http://base.garant.ru/12172807/" TargetMode="External"/><Relationship Id="rId3" Type="http://schemas.openxmlformats.org/officeDocument/2006/relationships/settings" Target="settings.xml"/><Relationship Id="rId21" Type="http://schemas.openxmlformats.org/officeDocument/2006/relationships/hyperlink" Target="http://base.garant.ru/12172869/" TargetMode="External"/><Relationship Id="rId34" Type="http://schemas.openxmlformats.org/officeDocument/2006/relationships/hyperlink" Target="http://base.garant.ru/12172196/" TargetMode="External"/><Relationship Id="rId7" Type="http://schemas.openxmlformats.org/officeDocument/2006/relationships/hyperlink" Target="http://base.garant.ru/12172196/" TargetMode="External"/><Relationship Id="rId12" Type="http://schemas.openxmlformats.org/officeDocument/2006/relationships/hyperlink" Target="http://base.garant.ru/12177978/" TargetMode="External"/><Relationship Id="rId17" Type="http://schemas.openxmlformats.org/officeDocument/2006/relationships/hyperlink" Target="http://base.garant.ru/12172806/" TargetMode="External"/><Relationship Id="rId25" Type="http://schemas.openxmlformats.org/officeDocument/2006/relationships/hyperlink" Target="http://base.garant.ru/12172807/" TargetMode="External"/><Relationship Id="rId33" Type="http://schemas.openxmlformats.org/officeDocument/2006/relationships/hyperlink" Target="http://base.garant.ru/12172196/" TargetMode="External"/><Relationship Id="rId2" Type="http://schemas.openxmlformats.org/officeDocument/2006/relationships/styles" Target="styles.xml"/><Relationship Id="rId16" Type="http://schemas.openxmlformats.org/officeDocument/2006/relationships/hyperlink" Target="http://base.garant.ru/12172196/" TargetMode="External"/><Relationship Id="rId20" Type="http://schemas.openxmlformats.org/officeDocument/2006/relationships/hyperlink" Target="http://base.garant.ru/12172196/" TargetMode="External"/><Relationship Id="rId29" Type="http://schemas.openxmlformats.org/officeDocument/2006/relationships/hyperlink" Target="http://base.garant.ru/1217219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2171321/1/" TargetMode="External"/><Relationship Id="rId24" Type="http://schemas.openxmlformats.org/officeDocument/2006/relationships/hyperlink" Target="http://base.garant.ru/12172196/" TargetMode="External"/><Relationship Id="rId32" Type="http://schemas.openxmlformats.org/officeDocument/2006/relationships/hyperlink" Target="http://base.garant.ru/12172196/" TargetMode="External"/><Relationship Id="rId37" Type="http://schemas.openxmlformats.org/officeDocument/2006/relationships/theme" Target="theme/theme1.xml"/><Relationship Id="rId5" Type="http://schemas.openxmlformats.org/officeDocument/2006/relationships/hyperlink" Target="http://base.garant.ru/12172196/" TargetMode="External"/><Relationship Id="rId15" Type="http://schemas.openxmlformats.org/officeDocument/2006/relationships/hyperlink" Target="http://base.garant.ru/12172196/" TargetMode="External"/><Relationship Id="rId23" Type="http://schemas.openxmlformats.org/officeDocument/2006/relationships/hyperlink" Target="http://base.garant.ru/12172196/" TargetMode="External"/><Relationship Id="rId28" Type="http://schemas.openxmlformats.org/officeDocument/2006/relationships/hyperlink" Target="http://base.garant.ru/12172196/" TargetMode="External"/><Relationship Id="rId36" Type="http://schemas.openxmlformats.org/officeDocument/2006/relationships/fontTable" Target="fontTable.xml"/><Relationship Id="rId10" Type="http://schemas.openxmlformats.org/officeDocument/2006/relationships/hyperlink" Target="http://base.garant.ru/5758699/" TargetMode="External"/><Relationship Id="rId19" Type="http://schemas.openxmlformats.org/officeDocument/2006/relationships/hyperlink" Target="http://base.garant.ru/12172807/" TargetMode="External"/><Relationship Id="rId31" Type="http://schemas.openxmlformats.org/officeDocument/2006/relationships/hyperlink" Target="http://base.garant.ru/6738228/" TargetMode="External"/><Relationship Id="rId4" Type="http://schemas.openxmlformats.org/officeDocument/2006/relationships/webSettings" Target="webSettings.xml"/><Relationship Id="rId9" Type="http://schemas.openxmlformats.org/officeDocument/2006/relationships/hyperlink" Target="http://base.garant.ru/12181120/" TargetMode="External"/><Relationship Id="rId14" Type="http://schemas.openxmlformats.org/officeDocument/2006/relationships/hyperlink" Target="http://base.garant.ru/12172196/" TargetMode="External"/><Relationship Id="rId22" Type="http://schemas.openxmlformats.org/officeDocument/2006/relationships/hyperlink" Target="http://base.garant.ru/12172869/" TargetMode="External"/><Relationship Id="rId27" Type="http://schemas.openxmlformats.org/officeDocument/2006/relationships/hyperlink" Target="http://base.garant.ru/12172806/" TargetMode="External"/><Relationship Id="rId30" Type="http://schemas.openxmlformats.org/officeDocument/2006/relationships/hyperlink" Target="http://base.garant.ru/10900200/18/" TargetMode="External"/><Relationship Id="rId35" Type="http://schemas.openxmlformats.org/officeDocument/2006/relationships/hyperlink" Target="http://base.garant.ru/12172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2512</Words>
  <Characters>14321</Characters>
  <Application>Microsoft Office Word</Application>
  <DocSecurity>0</DocSecurity>
  <Lines>119</Lines>
  <Paragraphs>33</Paragraphs>
  <ScaleCrop>false</ScaleCrop>
  <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2016-04-13T10:03:00Z</dcterms:created>
  <dcterms:modified xsi:type="dcterms:W3CDTF">2016-04-13T10:07:00Z</dcterms:modified>
</cp:coreProperties>
</file>