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8A" w:rsidRPr="0090358A" w:rsidRDefault="0090358A" w:rsidP="0090358A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90358A">
        <w:rPr>
          <w:rFonts w:asciiTheme="minorHAnsi" w:hAnsiTheme="minorHAnsi"/>
          <w:sz w:val="28"/>
          <w:szCs w:val="28"/>
        </w:rPr>
        <w:t>ФЕДЕРАЛЬНЫЙ ЗАКОН</w:t>
      </w:r>
    </w:p>
    <w:p w:rsidR="0090358A" w:rsidRPr="0090358A" w:rsidRDefault="0090358A" w:rsidP="0090358A">
      <w:pPr>
        <w:pStyle w:val="1"/>
        <w:jc w:val="center"/>
        <w:rPr>
          <w:rFonts w:asciiTheme="minorHAnsi" w:hAnsiTheme="minorHAnsi"/>
          <w:sz w:val="28"/>
          <w:szCs w:val="28"/>
        </w:rPr>
      </w:pPr>
      <w:r w:rsidRPr="0090358A">
        <w:rPr>
          <w:rFonts w:asciiTheme="minorHAnsi" w:hAnsiTheme="minorHAnsi"/>
          <w:sz w:val="28"/>
          <w:szCs w:val="28"/>
        </w:rPr>
        <w:t>"О БАНКАХ И БАНКОВСКОЙ ДЕЯТЕЛЬНОСТИ"</w:t>
      </w:r>
    </w:p>
    <w:p w:rsidR="0090358A" w:rsidRPr="0090358A" w:rsidRDefault="0090358A" w:rsidP="0090358A">
      <w:pPr>
        <w:pStyle w:val="2"/>
        <w:jc w:val="center"/>
        <w:rPr>
          <w:rFonts w:asciiTheme="minorHAnsi" w:hAnsiTheme="minorHAnsi"/>
          <w:sz w:val="28"/>
          <w:szCs w:val="28"/>
        </w:rPr>
      </w:pPr>
      <w:r w:rsidRPr="0090358A">
        <w:rPr>
          <w:rFonts w:asciiTheme="minorHAnsi" w:hAnsiTheme="minorHAnsi"/>
          <w:sz w:val="28"/>
          <w:szCs w:val="28"/>
        </w:rPr>
        <w:t>от 02.12.1990 N 395-1</w:t>
      </w:r>
    </w:p>
    <w:p w:rsidR="0090358A" w:rsidRPr="0090358A" w:rsidRDefault="0090358A" w:rsidP="0090358A">
      <w:pPr>
        <w:pStyle w:val="a3"/>
        <w:jc w:val="center"/>
        <w:rPr>
          <w:rFonts w:asciiTheme="minorHAnsi" w:hAnsiTheme="minorHAnsi"/>
        </w:rPr>
      </w:pPr>
      <w:r w:rsidRPr="0090358A">
        <w:rPr>
          <w:rStyle w:val="a4"/>
          <w:rFonts w:asciiTheme="minorHAnsi" w:hAnsiTheme="minorHAnsi"/>
        </w:rPr>
        <w:t>(действующая редакция от 13.07.2015)</w:t>
      </w:r>
    </w:p>
    <w:p w:rsidR="0090358A" w:rsidRPr="0090358A" w:rsidRDefault="0090358A" w:rsidP="0090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0358A">
        <w:rPr>
          <w:rFonts w:ascii="Times New Roman" w:hAnsi="Times New Roman" w:cs="Times New Roman"/>
          <w:color w:val="FF0000"/>
          <w:sz w:val="24"/>
          <w:szCs w:val="24"/>
        </w:rPr>
        <w:t>Статья 33. Обеспечение возвратности кредитов</w:t>
      </w:r>
    </w:p>
    <w:p w:rsidR="0090358A" w:rsidRPr="0090358A" w:rsidRDefault="0090358A" w:rsidP="0090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0358A" w:rsidRPr="0090358A" w:rsidRDefault="0090358A" w:rsidP="0090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58A">
        <w:rPr>
          <w:rFonts w:ascii="Times New Roman" w:hAnsi="Times New Roman" w:cs="Times New Roman"/>
          <w:sz w:val="24"/>
          <w:szCs w:val="24"/>
        </w:rPr>
        <w:t>Кредиты, предоставляемые банком, могут обеспечиваться залогом недвижимого и движимого имущества, в том числе государственных и иных ценных бумаг, банковскими гарантиями и иными способами, предусмотренными федеральными законами или договором.</w:t>
      </w:r>
    </w:p>
    <w:p w:rsidR="0090358A" w:rsidRPr="0090358A" w:rsidRDefault="0090358A" w:rsidP="009035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358A">
        <w:rPr>
          <w:rFonts w:ascii="Times New Roman" w:hAnsi="Times New Roman" w:cs="Times New Roman"/>
          <w:sz w:val="24"/>
          <w:szCs w:val="24"/>
        </w:rPr>
        <w:t>При нарушении заемщиком обязательств по договору банк вправе досрочно взыскивать предоставленные кредиты и начисленные по ним проценты, если это предусмотрено договором, а также обращать взыскание на заложенное имущество в порядке, установленном федеральным законом.</w:t>
      </w:r>
    </w:p>
    <w:p w:rsidR="00300C37" w:rsidRPr="0090358A" w:rsidRDefault="0090358A">
      <w:pPr>
        <w:rPr>
          <w:rFonts w:ascii="Times New Roman" w:hAnsi="Times New Roman" w:cs="Times New Roman"/>
          <w:sz w:val="24"/>
          <w:szCs w:val="24"/>
        </w:rPr>
      </w:pPr>
    </w:p>
    <w:sectPr w:rsidR="00300C37" w:rsidRPr="0090358A" w:rsidSect="00D2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0358A"/>
    <w:rsid w:val="002E5764"/>
    <w:rsid w:val="0090358A"/>
    <w:rsid w:val="00C126B8"/>
    <w:rsid w:val="00D21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8A"/>
  </w:style>
  <w:style w:type="paragraph" w:styleId="1">
    <w:name w:val="heading 1"/>
    <w:basedOn w:val="a"/>
    <w:link w:val="10"/>
    <w:uiPriority w:val="9"/>
    <w:qFormat/>
    <w:rsid w:val="00903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035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5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3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35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579</Characters>
  <Application>Microsoft Office Word</Application>
  <DocSecurity>0</DocSecurity>
  <Lines>18</Lines>
  <Paragraphs>8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2016-04-18T17:02:00Z</dcterms:created>
  <dcterms:modified xsi:type="dcterms:W3CDTF">2016-04-18T17:04:00Z</dcterms:modified>
</cp:coreProperties>
</file>