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Минобрнауки России </w:t>
      </w: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 2007 г. N ___</w:t>
      </w:r>
    </w:p>
    <w:p w:rsidR="00D16340" w:rsidRPr="00D16340" w:rsidRDefault="00D16340" w:rsidP="00D163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16340" w:rsidRPr="00D16340" w:rsidRDefault="00D16340" w:rsidP="00D163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40" w:rsidRPr="00D16340" w:rsidRDefault="00D16340" w:rsidP="00D163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3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 образовательного кредита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200_ г.                    г. _________________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>(дата заключения договора)                       (место заключения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договора)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(полное наименование банка - участника эксперимента)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"Банк", в лице ___________________________,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(должность, ФИО)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__________________ ___________ N ______,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(дата)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гражданин(ка) Российской Федерации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(ФИО заемщика)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именуемый(ая)  в  дальнейшем "Заемщик",  с  другой  стороны, далее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>вместе   именуемые   "Стороны",   заключили  настоящий  Договор  о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>нижеследующем:</w:t>
      </w:r>
    </w:p>
    <w:p w:rsidR="00D16340" w:rsidRPr="00D16340" w:rsidRDefault="00D16340" w:rsidP="00D163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40" w:rsidRPr="00D16340" w:rsidRDefault="00D16340" w:rsidP="00D163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3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Банк предоставляет Заемщику денежные средства (далее - Кредиты) в целях (выбрать в соответствии с целью кредитования):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оплаты образовательных услуг по получению высшего профессионального образования на возмездной основе (основной образовательный кредит), или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оплаты образовательных услуг по получению дополнительного образования в образовательном учреждении (дополнительный образовательный кредит), или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оплаты сопутствующих расходов в период обучения на проживание, питание, учебные пособия и других расходов социального характера, связанных с обучением (сопутствующий образовательный кредит).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Кредиты предоставляются в рамках открываемой кредитной линии на условиях возвратности, платности, срочности в размере и на условиях, предусмотренных настоящим Договором, а Заемщик обязуется исполнить свои обязательства по настоящему Договору в полном объеме, в том числе возвратить полученные по настоящему Договору Кредиты и уплатить проценты за пользование Кредитами, установленные настоящим Договором (далее - Проценты).</w:t>
      </w:r>
    </w:p>
    <w:p w:rsidR="00D16340" w:rsidRPr="00D16340" w:rsidRDefault="00D16340" w:rsidP="00D163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40" w:rsidRPr="00D16340" w:rsidRDefault="00D16340" w:rsidP="00D163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3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Условия кредитования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Лимит выдачи денежных средств по Кредитной линии составляет _____________________________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закрытия Кредитной линии (день предоставления последнего Кредита) - "__" ____________ 20__ г.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окончательного срока возврата Кредитов, предоставленных в рамках кредитной линии, - "__" __________ 20__ г.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предоставляет Заемщику льготный период пользования Кредитами - _________ месяцев (равен периоду обучения Заемщика и дополнительно три месяца) со дня заключения Договора, в течение которого Заемщик не погашает задолженность по Кредитам и не выплачивает Проценты Банку.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 начинает погашать Кредиты и уплачивать Проценты за пользование Кредитами начиная с "__" ___________ 20__ г.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Банком Кредитов осуществляется путем зачисления денежных средств на счет Заемщика N ________________, открытый в Банке (далее - счет Заемщика), в течение _____ рабочих дней со дня получения Банком заявления на предоставление очередного Кредита.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предоставления Кредитов считается день зачисления денежных средств на счет Заемщика. Документом, подтверждающим факт предоставления Кредита, является надлежащим образом оформленная выписка из счета Заемщика.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Процентная ставка за пользование Кредитами устанавливается в размере ____ процентов годовых.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Проценты за пользование Кредитами начисляются на остаток ссудной задолженности по Кредитам. Указанное начисление процентов производится ежемесячно исходя из фактического количества дней пользования Кредитами и процентной ставки, установленной в пункте 2.3 настоящего Договора, и распространяется на период со дня, следующего за днем предоставления Кредитов, по день погашения ссудной задолженности по Кредитам включительно.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Базой для начисления процентов за пользование Кредитами является действительное число календарных дней в году (365 или 366 дней соответственно).</w:t>
      </w:r>
    </w:p>
    <w:p w:rsidR="00D16340" w:rsidRPr="00D16340" w:rsidRDefault="00D16340" w:rsidP="00D163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40" w:rsidRPr="00D16340" w:rsidRDefault="00D16340" w:rsidP="00D163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3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и сроки возврата кредитов и уплаты процентов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Возврат Кредитов и уплата процентов осуществляется путем списания Банком денежных средств со счета Заемщика на соответствующий(ие) счет(а) Банка.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Заемщик настоящим дает поручение Банку в день наступления срока исполнения обязательств Заемщика по настоящему Договору без распоряжения Заемщика списать со счета Заемщика в Банке денежные средства в размере обязательств Заемщика и перечислить указанные средства на соответствующие счета Банка.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Днем прекращения обязательств Заемщика по настоящему Договору является день зачисления денежных средств на соответствующие счета Банка.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Заемщик обязан в день наступления срока исполнения обязательств по настоящему Договору обеспечить наличие на счете Заемщика остатка денежных средств в размере суммы своих обязательств.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Возврат Заемщиком Кредитов и уплата процентов, начисленных за пользование Кредитами, производится ежемесячно _____ числа каждого календарного месяца, начиная с "__" ______________ 20__ г.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Процентный период устанавливается с ____ числа календарного месяца, предшествующего погашению, по ____ число календарного месяца, в котором осуществляется оплата.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Платежи по возврату Кредитов и уплате текущих процентов начиная с "__" _________ 20__ г. осуществляются Заемщиком ежемесячно равными суммами в виде единого ежемесячного платежа.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сумму платежа также включается сумма начисленных процентов на остаток задолженности по Кредитам за льготный период пользования Кредитами, которые уплачиваются равными долями начиная с "__" ___________ 20__ г. по "__" _________ 20__ г.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ежемесячного платежа на день заключения настоящего Договора по первому кредиту составляет ____ (_______). Далее платеж корректируется в зависимости от дней предоставления следующих кредитов. При этом Банк в день выдачи очередного кредита предоставляет Заемщику новый график погашения. Размер ежемесячного платежа изменяется с учетом сумм предоставленных Банком Заемщику Кредитов в рамках соответствующей кредитной линии.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Последний платеж Заемщика в погашение задолженности по настоящему Договору является корректирующим и включает в себя оставшуюся сумму Кредитов, проценты за пользование Кредитами, а также суммы иных платежей в соответствии с условиями настоящего Договора.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Размер ежемесячного платежа подлежит изменению (пересчету) при осуществлении Заемщиком досрочного частичного погашения задолженности по настоящему Договору.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Заемщик вправе осуществлять досрочное погашение задолженности по настоящему Договору не ранее чем через ______ месяцев со дня предоставления первого Кредита в следующем порядке: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Досрочное исполнение обязательств по настоящему Договору производится только в день, установленный для осуществления планового ежемесячного платежа.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При намерении досрочно частично или полностью исполнить свои обязательства по настоящему Договору Заемщик за ____ календарных дней до дня предполагаемого досрочного погашения направляет Банку письменное заявление-обязательство о намерении осуществить досрочное погашение Кредитов с указанием суммы и дня осуществления досрочного платежа.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3.8.3. После осуществления Заемщиком частичного досрочного погашения Кредитов и при отсутствии у Банка информации о дальнейших намерениях Заемщика Банк в соответствии с условиями настоящего Договора производит перерасчет ежемесячного платежа исходя из нового остатка ссудной задолженности. Расчет нового размера ежемесячного платежа направляется Заемщику в течение десяти календарных дней по факсу либо вручается лично, в зависимости от того, какой из данных способов уведомления укажет Заемщик в своем заявлении.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Заемщик письменно обратится в Банк с предложением о сокращении срока возврата Кредитов в связи с досрочным частичным или полным погашением Кредитов, изменение срока возврата Кредитов оформляется дополнительным соглашением к настоящему Договору.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Погашение задолженности Заемщика по настоящему Договору перед Банком производится в порядке, определенном законодательством Российской Федерации.</w:t>
      </w:r>
    </w:p>
    <w:p w:rsidR="00D16340" w:rsidRPr="00D16340" w:rsidRDefault="00D16340" w:rsidP="00D163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40" w:rsidRPr="00D16340" w:rsidRDefault="00D16340" w:rsidP="00D163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3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Права и обязанности Сторон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Банк имеет право: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Обратиться в вуз для получения информации об успеваемости Заемщика и другой информации, касающейся обучения Заемщика.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 течение срока действия настоящего Договора проверять финансовое положение Заемщика.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Взыскать, в том числе досрочно, в случаях, предусмотренных в пункте 6.2 настоящего Договора, сумму любой задолженности по настоящему Договору, включая штраф, для чего настоящим Заемщик дает поручение Банку списать без распоряжения Заемщика с любых счетов Заемщика, открытых в Банке, сумму любой задолженности по настоящему Договору.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несовпадения валюты счета, с которого производится списание, с валютой основного обязательства Заемщик настоящим поручает Банку без дополнительного распоряжения осуществить конвертацию валюты, списываемой со счетов Заемщика, по курсу Банка, установленному на день совершения операции, а полученные в результате конвертации денежные средства в размере, необходимом для погашения задолженности Заемщика по настоящему Договору, зачислить на соответствующие счета Заемщика и списать их без распоряжения Заемщика в погашение этой задолженности.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одностороннем порядке: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уменьшить размер штрафа, начисляемого Заемщику за несвоевременное осуществление платежей по настоящему Договору;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Заемщику отсрочку уплаты штрафа, начисленного за несвоевременное осуществление платежей по настоящему Договору.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Заемщик обязан: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4.2.1. До получения Кредита предоставить Банку документы, необходимые для предоставления Кредита в соответствии с законодательством Российской Федерации и условиями настоящего Договора: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 клиента - кредитная заявка по форме Банка;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(при оформлении кредитного договора предъявляется оригинал паспорта);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заверенное в установленном порядке письменное согласие обоих родителей на получение Заемщиком кредита, если возраст Заемщика меньше 18 лет;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рождении, если Заемщик не достиг совершеннолетия;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 вузом об оказании платных образовательных услуг (для основного образовательного кредита и дополнительного образовательного кредита);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на оплату, предоставленный вузом (для основного образовательного кредита и дополнительного образовательного кредита);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продолжение обучения Заемщика в следующие ______ (в случае предоставления очередного Кредита), а также документы, определенные Банком в разделе 7 настоящего Договора.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Обеспечить своевременный возврат Кредитов, а также уплату начисляемых Банком процентов в полной сумме и в сроки, установленные настоящим Договором.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 день наступления срока исполнения обязательств по настоящему Договору обеспечить наличие на счете Заемщика остатка денежных средств в размере суммы обязательств, возникших на день внесения очередного платежа.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В течение ______ рабочих дней письменно уведомить Банк о наступлении следующих событий: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почтового адреса, адреса регистрации по месту жительства, места работы, фамилии, паспортных данных, платежных реквизитов;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предъявление в отношении Заемщика исков в суд (в уведомлении, направленном Заемщиком в Банк, должна быть представлена информация о наименовании суда, предмете, основании и сумме иска);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иных обстоятельств, способных повлиять на исполнение Заемщиком обязательств по настоящему Договору.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Без письменного согласия Банка не заключать сделки по получению Заемщиком кредитов, предоставлению залога и/или поручительства.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Не уступать третьим лицам свои права по настоящему Договору.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Использовать полученный Кредит в соответствии с целевым назначением, предусмотренным в пункте 1.2 настоящего Договора.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4.2.8. В случае получения от Банка уведомления о досрочном расторжении настоящего Договора и/или досрочном взыскании Кредитов, предусмотренного в пункте 6.3 настоящего Договора, не позднее чем через ______ дней со дня получения данного уведомления перечислить Банку указанную в таком уведомлении сумму задолженности по настоящему Договору, включая сумму Кредитов, начисленные проценты, штрафную неустойку.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Заемщик имеет право: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Досрочно погашать задолженность по настоящему Договору в соответствии с условиями настоящего Договора.</w:t>
      </w:r>
    </w:p>
    <w:p w:rsidR="00D16340" w:rsidRPr="00D16340" w:rsidRDefault="00D16340" w:rsidP="00D163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40" w:rsidRPr="00D16340" w:rsidRDefault="00D16340" w:rsidP="00D163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3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Ответственность Сторон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нарушения Заемщиком срока(ов) возврата Кредита и/или уплаты процентов за пользование Кредитом, предусмотренного(ых) настоящим Договором, Заемщик выплачивает Банку штраф в размере 0,1 (ноль целых одна десятая) процента от суммы недоперечисленных средств за каждый день просрочки перечисления средств начиная со дня возникновения просроченной задолженности по день ее погашения.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сумма включает в себя проценты, начисленные за вышеуказанный период на сумму просроченного основного долга по Кредитам по ставке, предусмотренной в пункте 2.3 настоящего Договора.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Банк вправе отказать Заемщику в досрочном погашении Кредита в случае несоблюдения Заемщиком условий досрочного погашения, предусмотренных в пункте 3.8 настоящего Договора.</w:t>
      </w:r>
    </w:p>
    <w:p w:rsidR="00D16340" w:rsidRPr="00D16340" w:rsidRDefault="00D16340" w:rsidP="00D163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40" w:rsidRPr="00D16340" w:rsidRDefault="00D16340" w:rsidP="00D163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3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Срок действия Договора. Основания и порядок досрочного расторжения Договора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Банк вправе досрочно взыскать задолженность по настоящему Договору в следующих случаях: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просрочка Заемщиком срока(ов) возврата Кредитов и уплаты процентов, предусмотренного(ых) настоящим Договором, в виде ежемесячных платежей более двух раз подряд;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отчисления Заемщика из вуза.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досрочного расторжения настоящего Договора и/или досрочного взыскания Кредитов и процентов по нему по основаниям, предусмотренным пунктом 6.2 настоящего Договора, а также законодательством Российской Федерации, Банк направляет Заемщику соответствующее уведомление.</w:t>
      </w:r>
    </w:p>
    <w:p w:rsidR="00D16340" w:rsidRPr="00D16340" w:rsidRDefault="00D16340" w:rsidP="00D163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40" w:rsidRPr="00D16340" w:rsidRDefault="00D16340" w:rsidP="00D163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3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Особые условия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невозможности осуществления ежемесячных платежей в погашение Кредитов и уплату Процентов по Кредитам в соответствии с условиями пункта 3.4 настоящего Договора по причине призыва Заемщика на военную службу в Вооруженные Силы Российской Федерации или ухода Заемщика в академический отпуск и/или отпуск по беременности и родам и/или отпуск по уходу за ребенком.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Заемщик обязан предоставить Банку копию повестки военного комиссариата на мероприятия, связанные с призывом на военную службу, или копии документов о предоставлении отпуска по беременности и родам и/или отпуска по уходу за ребенком и/или академического отпуска с указанием причин в срок не позднее _____ дней после получения повестки или соответствующих документов.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Банк продлевает срок Договора на срок службы Заемщика в Вооруженных Силах Российской Федерации, академического отпуска и/или отпуска по беременности и родам и/или отпуска по уходу за ребенком.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Заемщик обязан предъявить Банку воинский билет с отметкой о пройденной военной службе в срок не позднее _____ календарных дней со дня окончания военной службы, указанной в военном билете.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Стороны до дня ухода Заемщика в академический отпуск (отпуск по беременности и родам, отпуск по уходу за ребенком) или призыва на военную службу в Вооруженные Силы Российской Федерации обязуются заключить дополнительное соглашение к настоящему Договору с указанием дня начала и дня окончания исполнения обязательств Заемщика в части погашения задолженности по Кредиту и Процентам и произвести перерасчет задолженности по Кредиту и уплате Процентов, взимаемых в виде равных по сумме ежемесячных платежей, путем подписания приложения к настоящему Договору, не позднее следующего рабочего дня со дня предоставления Заемщиком документов, подтверждающих срок академического отпуска и/или отпуска по уходу за ребенком и/или военной службы в Вооруженных Силах Российской Федерации.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Банк обязан предоставить Заемщику информацию о размере реальной эффективной процентной ставки по Кредиту. К настоящему Договору должен прилагаться расчет размера реальной эффективной процентной ставки, который проводится Банком.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Срок пролонгации настоящего Договора не может превышать 4 года.</w:t>
      </w:r>
    </w:p>
    <w:p w:rsidR="00D16340" w:rsidRPr="00D16340" w:rsidRDefault="00D16340" w:rsidP="00D163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40" w:rsidRPr="00D16340" w:rsidRDefault="00D16340" w:rsidP="00D163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3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Заключительные положения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обязаны в трехдневный срок в письменном виде информировать друг друга об изменении своего места нахождения (регистрации), банковских и иных реквизитов, указанных в настоящем Договоре, а также обо всех других изменениях, имеющих существенное значение для полного и своевременного исполнения обязательств по настоящему Договору.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письма, уведомления, извещения и иные сообщения направляются Сторонами друг другу в письменной форме в соответствии с реквизитами, указанными в разделе 9 настоящего Договора или в дополнительных соглашениях к нему.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могут направляться Сторонами с использованием следующих средств связи: факс (с последующим предоставлением оригинала документа), телеграф (телеграмма с уведомлением о вручении), почтовая связь (заказное письмо с уведомлением о вручении), курьерская связь.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 об использовании Банком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Банком и Заемщиком в связи с предоставлением Кредита.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одной из Сторон сообщений с использованием телеграфа, почтовой либо курьерской связи такое сообщение считается полученным другой Стороной с момента, указанного в уведомлении о вручении, а в случае использования для этой цели факса или электронной почты - с момента подтверждения его получения в аналогичной форме. При этом корреспонденция, направленная в адрес Заемщика и возвращенная с почтовой отметкой об отсутствии адресата, считается полученной Заемщиком со дня проставления вышеуказанной отметки, в случае если Банк не был заранее уведомлен об изменении адреса Заемщика.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изменения к настоящему Договору должны быть совершены в письменной форме в виде дополнительного соглашения к настоящему Договору. Указанные изменения являются неотъемлемой частью настоящего Договора.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Все споры и разногласия по настоящему Договору, если они не будут разрешены путем переговоров, подлежат передаче на рассмотрение в суд по месту нахождения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16340" w:rsidRPr="00D16340" w:rsidRDefault="00D16340" w:rsidP="00D1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63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(Заемщика или Банка)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32 Гражданского процессуального кодекса Российской Федерации (Собрание законодательства Российской Федерации, 2002, N 46, ст. 4532).</w:t>
      </w:r>
    </w:p>
    <w:p w:rsidR="00D16340" w:rsidRPr="00D16340" w:rsidRDefault="00D16340" w:rsidP="00D1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составлен в двух экземплярах, имеющих одинаковую юридическую силу, по одному для каждой из Сторон.</w:t>
      </w:r>
    </w:p>
    <w:p w:rsidR="00D16340" w:rsidRPr="00D16340" w:rsidRDefault="00D16340" w:rsidP="00D163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40" w:rsidRPr="00D16340" w:rsidRDefault="00D16340" w:rsidP="00D163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3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Место нахождения и платежные реквизиты сторон</w:t>
      </w:r>
    </w:p>
    <w:p w:rsidR="00300C37" w:rsidRDefault="00D16340"/>
    <w:sectPr w:rsidR="00300C37" w:rsidSect="006C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16340"/>
    <w:rsid w:val="002E5764"/>
    <w:rsid w:val="006C25D0"/>
    <w:rsid w:val="00C126B8"/>
    <w:rsid w:val="00D1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D0"/>
  </w:style>
  <w:style w:type="paragraph" w:styleId="3">
    <w:name w:val="heading 3"/>
    <w:basedOn w:val="a"/>
    <w:link w:val="30"/>
    <w:uiPriority w:val="9"/>
    <w:qFormat/>
    <w:rsid w:val="00D16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3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r">
    <w:name w:val="otekstr"/>
    <w:basedOn w:val="a"/>
    <w:rsid w:val="00D1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6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3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D1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D1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2462</Words>
  <Characters>16132</Characters>
  <Application>Microsoft Office Word</Application>
  <DocSecurity>0</DocSecurity>
  <Lines>413</Lines>
  <Paragraphs>125</Paragraphs>
  <ScaleCrop>false</ScaleCrop>
  <Company/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2016-04-18T08:05:00Z</dcterms:created>
  <dcterms:modified xsi:type="dcterms:W3CDTF">2016-04-18T08:06:00Z</dcterms:modified>
</cp:coreProperties>
</file>