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39" w:rsidRPr="00B44B39" w:rsidRDefault="00B44B39" w:rsidP="00B44B39">
      <w:pPr>
        <w:spacing w:before="100" w:beforeAutospacing="1" w:after="100" w:afterAutospacing="1" w:line="240" w:lineRule="auto"/>
        <w:outlineLvl w:val="2"/>
        <w:rPr>
          <w:rFonts w:ascii="Times New Roman" w:eastAsia="Times New Roman" w:hAnsi="Times New Roman" w:cs="Times New Roman"/>
          <w:b/>
          <w:bCs/>
          <w:color w:val="FF0000"/>
          <w:sz w:val="28"/>
          <w:szCs w:val="28"/>
          <w:lang w:val="ru-RU" w:eastAsia="uk-UA"/>
        </w:rPr>
      </w:pPr>
      <w:r w:rsidRPr="00B44B39">
        <w:rPr>
          <w:rFonts w:ascii="Times New Roman" w:eastAsia="Times New Roman" w:hAnsi="Times New Roman" w:cs="Times New Roman"/>
          <w:b/>
          <w:bCs/>
          <w:color w:val="FF0000"/>
          <w:sz w:val="28"/>
          <w:szCs w:val="28"/>
          <w:lang w:eastAsia="uk-UA"/>
        </w:rPr>
        <w:t>Закон Красноярского края от 25.03.2010 N 10-4487</w:t>
      </w:r>
      <w:r w:rsidRPr="00B44B39">
        <w:rPr>
          <w:rFonts w:ascii="Times New Roman" w:eastAsia="Times New Roman" w:hAnsi="Times New Roman" w:cs="Times New Roman"/>
          <w:b/>
          <w:bCs/>
          <w:color w:val="FF0000"/>
          <w:sz w:val="28"/>
          <w:szCs w:val="28"/>
          <w:lang w:val="ru-RU" w:eastAsia="uk-UA"/>
        </w:rPr>
        <w:t xml:space="preserve"> от 25.03.2010г.</w:t>
      </w:r>
    </w:p>
    <w:p w:rsidR="00B44B39" w:rsidRPr="00B44B39" w:rsidRDefault="00B44B39" w:rsidP="00B44B39">
      <w:pPr>
        <w:spacing w:before="100" w:beforeAutospacing="1" w:after="100" w:afterAutospacing="1" w:line="240" w:lineRule="auto"/>
        <w:rPr>
          <w:rFonts w:ascii="Times New Roman" w:eastAsia="Times New Roman" w:hAnsi="Times New Roman" w:cs="Times New Roman"/>
          <w:sz w:val="24"/>
          <w:szCs w:val="24"/>
          <w:u w:val="single"/>
          <w:lang w:eastAsia="uk-UA"/>
        </w:rPr>
      </w:pPr>
      <w:r w:rsidRPr="00B44B39">
        <w:rPr>
          <w:rFonts w:ascii="Times New Roman" w:eastAsia="Times New Roman" w:hAnsi="Times New Roman" w:cs="Times New Roman"/>
          <w:bCs/>
          <w:sz w:val="24"/>
          <w:szCs w:val="24"/>
          <w:u w:val="single"/>
          <w:lang w:eastAsia="uk-UA"/>
        </w:rPr>
        <w:t>О порядке обеспечения жильем отдельных категорий ветеранов, инвалидов и семей, имеющих детей-инвалидов, нуждающихся в улучшении жилищных условий</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Статья 1. Категории граждан, имеющих право на меры социальной поддержки по обеспечению жильем</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Настоящий Закон распространяется на следующие категории граждан, имеющих место жительства на территории Красноярского края, имеющих право на меры социальной поддержки по обеспечению жильем в соответствии с федеральными законами от 12 января 1995 года N 5-ФЗ "О ветеранах", от 24 ноября 1995 года N 181-ФЗ "О социальной защите инвалидов в Российской Федерации" (далее - граждане):</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1)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2) ветераны боевых действий:</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а)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в) военнослужащие автомобильных батальонов, направлявшиеся в Афганистан в период ведения там боевых действий для доставки грузов;</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г) военнослужащие летного состава, совершавшие с территории СССР вылеты на боевые задания в Афганистан в период ведения там боевых действий;</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3) 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 (из числа лиц, указанных в статье 21 Федерального закона "О ветеранах");</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4) инвалиды (I, II, III группы инвалидности);</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5) семьи, имеющие детей-инвалидов.</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 </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Статья 2. Условия предоставления мер социальной поддержки по обеспечению жильем</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1. Меры социальной поддержки по обеспечению жильем предоставляются гражданам, вставшим на учет нуждающихся в улучшении жилищных условий до 1 января 2005 года и сохраняющим право состоять на данном учете на момент обеспечения их жилым помещением в соответствии с настоящим Законом.</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lastRenderedPageBreak/>
        <w:t>2. Обеспечение жильем граждан, намеренно ухудшивших жилищные условия в целях приобретения или сохранения права состоять на учете, производится не ранее чем по истечении пяти лет со дня совершения указанных действий.</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 </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Статья 3. Очередность предоставления мер социальной поддержки по обеспечению жильем</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1. Меры социальной поддержки по обеспечению жильем предоставляются гражданам в порядке очередности исходя из даты принятия их на учет в качестве нуждающихся в улучшении жилищных условий, за исключением установленных пунктом 2 настоящей статьи случаев.</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2. Вне очереди меры социальной поддержки по обеспечению жильем предоставляются инвалидам боевых действий I группы, военнослужащим и лицам рядового и начальствующего состава органов внутренних дел, Государственной противопожарной службы, ставшим инвалидами I группы вследствие ранения, контузии или увечья, полученных при исполнении обязанностей военной службы (служебных обязанностей), гражданам, имеющим право на внеочередное предоставление жилого помещения в соответствии со статьей 57 Жилищного кодекса Российской Федерации, а также в соответствии с жилищным законодательством, действовавшим на момент постановки на учет, в целях последующего предоставления им жилых помещений.</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Гражданам, имеющим право на внеочередное предоставление жилых помещений, меры социальной поддержки по обеспечению жильем предоставляются исходя из даты принятия их на учет.</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 </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Статья 4. Норма общей площади жилья</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1. Норма общей площади жилья, учитываемая при определении средств на предоставление социальной выплаты на приобретение жилого помещения в собственность граждан (далее - норма общей площади жилья), составляет 18 квадратных метров.</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Для членов семьи граждан норма общей площади жилья определяется согласно норме предоставления площади жилого помещения по договору социального найма, установленной органом местного самоуправления по месту жительства граждан, но не менее 15 и не более 18 квадратных метров на каждого члена семьи.</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2. Жилыми помещениями обеспечиваются граждане и члены их семей, постоянно проживающие совместно с ними.</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3. К членам семьи гражданина относятся супруга (супруг), имеющие инвалидность или являющиеся пенсионерами, дети в возрасте до 18 лет, дети старше 18 лет, являющиеся инвалидами с детства, дети, находящиеся под опекой (попечительством), в возрасте до 18 лет, не имеющие закрепленного за ними жилого помещения, и родители, имеющие инвалидность или являющиеся пенсионерами.</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К членам семьи ребенка-инвалида относятся его родители, сестры и братья в возрасте до 18 лет, а также сестры и братья старше 18 лет, являющиеся инвалидами с детства.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 </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Статья 5. Форма предоставления мер социальной поддержки по обеспечению жильем</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Социальная поддержка по обеспечению жильем граждан осуществляется в форме предоставления социальной выплаты на приобретение жилого помещения в собственность граждан (далее - социальная выплата).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 </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Статья 6. Порядок принятия решения о предоставлении социальной выплаты на приобретение жилого помещения в собственность</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1. Для получения меры социальной поддержки по обеспечению жильем гражданин (его законный представитель) представляет в министерство социальной политики Красноярского края (далее - министерство):</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а) заявление на имя министра социальной политики Красноярского края о предоставлении социальной выплаты;</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б) паспорта либо иные документы, удостоверяющие личность гражданина и членов его семьи;</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lastRenderedPageBreak/>
        <w:t>в) страховое свидетельство обязательного пенсионного страхования гражданина;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г) документ, подтверждающий принадлежность гражданина к категории, определенной статьей 1 настоящего Закона;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д) справку, подтверждающую факт установления инвалидности, выданную федеральным государственным учреждением медико-социальной экспертизы, - для граждан и (или) членов их семей, являющихся инвалидами;</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е) пенсионное удостоверение - для членов семьи гражданина, являющихся пенсионерами;</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ж) документы, подтверждающие состав семьи и родственные отношения членов семьи;</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з) выписку из решения (копию решения) органа местного самоуправления о постановке гражданина на учет в качестве нуждающегося в улучшении жилищных условий с указанием основания постановки на учет;</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и) выписку из домовой книги и (или) финансового лицевого счета по месту жительства гражданина;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к) документы о наличии или отсутствии у гражданина и членов его семьи жилых помещений на праве собственности, выданные органами государственной регистрации недвижимого имущества;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л) документы, подтверждающие право пользования жилым помещением, занимаемым гражданином и членами его семьи;</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м)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н) медицинскую справку из лечебного медицинского учреждения в случае, если гражданин и (или) члены его семьи страдают тяжелой формой хронического заболевания, при которой совместное проживание с ними в одной квартире невозможно, согласно перечню, утвержденному Правительством Российской Федерации;</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о) документ об установлении опеки (попечительства) над несовершеннолетним.</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Документы представляются в надлежаще заверенных копиях либо в копиях с одновременным представлением оригиналов.</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Министерство оказывает гражданам консультативную, организационно-методическую помощь по сбору документов.</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Граждане несут ответственность за достоверность представленных сведений.</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2. Поступившие в министерство заявления со всеми необходимыми документами рассматриваются комиссией, созданной министерством (далее - комиссия), не позднее 30 дней со дня их поступления.</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3. Комиссия проверяет право гражданина на улучшение жилищных условий и с учетом даты постановки на учет и его заявления готовит предложения министерству о предоставлении (отказе в предоставлении) социальной выплаты.</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4. Министерство полномочно осуществлять проверку права гражданина на улучшение жилищных условий посредством запросов необходимой информации, при этом срок принятия решения может быть увеличен до 60 дней.</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5. Основаниями для подготовки комиссией предложений об отказе гражданину в улучшении жилищных условий являются:</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а) отсутствие права на улучшение жилищных условий на момент принятия комиссией министерства решения;</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б) недостоверность сведений, содержащихся в представленных документах.</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6. С учетом предложений комиссии, оформленных протоколом, в течение пяти дней министерство принимает решение о предоставлении (отказе в предоставлении) социальной выплаты путем издания приказа министерства.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7. О принятом решении министерство письменно уведомляет гражданина в 10-дневный срок со дня издания приказа министерства.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 </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Статья 7. Порядок предоставления социальной выплаты на приобретение жилого помещения в собственность</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lastRenderedPageBreak/>
        <w:t>1. Предоставление социальной выплаты осуществляется в безналичной форме путем перечисления министерством денежных средств на счет продавца жилого помещения, открытый им в российской кредитной организации, на основании договора купли-продажи жилого помещения, зарегистрированного в соответствии с действующим законодательством Российской Федерации.</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2. Размер социальной выплаты определяется как сумма произведения нормы общей площади жилья, приходящейся на гражданина, на среднюю рыночную стоимость одного квадратного метра площади жилого помещения по Красноярскому краю, установленную Министерством регионального развития Российской Федерации, и произведения нормы общей площади жилья, приходящейся на членов семьи гражданина, за вычетом площади жилья, находящейся в их собственности, на среднюю рыночную стоимость одного квадратного метра площади жилого помещения, определенную органом местного самоуправления по месту жительства гражданина, но не более средней рыночной стоимости одного квадратного метра общей площади жилого помещения по Красноярскому краю, установленной Министерством регионального развития Российской Федерации, кроме случая, установленного абзацем вторым настоящего пункта.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При определении размера социальной выплаты гражданам, проживающим в городе Красноярске, применяется средняя рыночная стоимость одного квадратного метра общей площади жилого помещения, определенная исполнительным органом муниципального образования город Красноярск.</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 </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Статья 8. Финансовое обеспечение настоящего Закона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Финансирование расходов, связанных с предоставлением мер социальной поддержки по обеспечению жильем граждан, осуществляется в пределах средств, поступающих в краевой бюджет из федерального бюджета.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Меры социальной поддержки по обеспечению жильем членов семей граждан, а также граждан,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регионального развития Российской Федерации, являются расходными обязательствами Красноярского края и финансируются за счет средств краевого бюджета.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 </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Статья 9. Переходные положения настоящего Закона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Очередность предоставления мер социальной поддержки по обеспечению жильем для граждан, обратившихся с заявлением о предоставлении социальной выплаты на приобретение жилых помещений в собственность в соответствии с Законом края от 6 июля 2006 года N 19-5013 "О порядке обеспечения жильем ветеранов, инвалидов и семей, имеющих детей-инвалидов, нуждающихся в улучшении жилищных условий" и не получивших социальные выплаты на эти цели, сохраняется.</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 </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Статья 10. Признание утратившими силу отдельных законов края</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Со дня вступления в силу настоящего Закона признать утратившими силу:</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1) Закон края от 6 июля 2006 года N 19-5013 "О порядке обеспечения жильем ветеранов, инвалидов и семей, имеющих детей-инвалидов, нуждающихся в улучшении жилищных условий" (Краевой вестник - приложение к газете "Вечерний Красноярск", 2006, 2 августа);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2) Закон края от 2 октября 2008 года N 7-2181 "О внесении изменений в Закон края "О порядке обеспечения жильем ветеранов, инвалидов и семей, имеющих детей-инвалидов, нуждающихся в улучшении жилищных условий" (Наш Красноярский край, 2008, 21 октября);</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 xml:space="preserve">3) Закон края от 18 декабря 2008 года N 7-2734 "О распространении действия Закона края "О порядке обеспечения жильем ветеранов, инвалидов и семей, имеющих детей-инвалидов, нуждающихся в улучшении жилищных условий" на всю территорию нового субъекта </w:t>
      </w:r>
      <w:r w:rsidRPr="00B44B39">
        <w:rPr>
          <w:rFonts w:ascii="Times New Roman" w:eastAsia="Times New Roman" w:hAnsi="Times New Roman" w:cs="Times New Roman"/>
          <w:sz w:val="24"/>
          <w:szCs w:val="24"/>
          <w:lang w:eastAsia="uk-UA"/>
        </w:rPr>
        <w:lastRenderedPageBreak/>
        <w:t>Российской Федерации - Красноярского края и внесении в него изменений" (Ведомости высших органов государственной власти Красноярского края, 29 декабря 2008 года, N 73 (294);</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4) Закон края от 19 февраля 2009 года N 8-2990 "О внесении изменений в Закон края "О порядке обеспечения жильем ветеранов, инвалидов и семей, имеющих детей-инвалидов, нуждающихся в улучшении жилищных условий" (Наш Красноярский край, 2009, 3 марта);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5) Закон края от 7 июля 2009 года N 8-3475 "О внесении изменений в Закон края "О порядке обеспечения жильем ветеранов, инвалидов и семей, имеющих детей-инвалидов, нуждающихся в улучшении жилищных условий" (Наш Красноярский край, 2009, 17 июля);</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6) Закон края от 8 октября 2009 года N 9-3679 "О внесении изменений в Закон края "О порядке обеспечения жильем ветеранов, инвалидов и семей, имеющих детей-инвалидов, нуждающихся в улучшении жилищных условий" (Наш Красноярский край, 2009, 20 октября).</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 </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Статья 11. Вступление в силу настоящего Закона</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Настоящий Закон вступает в силу через 10 дней со дня его официального опубликования.</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 </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Губернатор Красноярского края</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Л.В.Кузнецов</w:t>
      </w:r>
    </w:p>
    <w:p w:rsidR="00B44B39" w:rsidRPr="00B44B39" w:rsidRDefault="00B44B39" w:rsidP="00B44B39">
      <w:pPr>
        <w:spacing w:after="0"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 </w:t>
      </w:r>
    </w:p>
    <w:p w:rsidR="00B44B39" w:rsidRPr="00B44B39" w:rsidRDefault="00B44B39" w:rsidP="00B44B39">
      <w:pPr>
        <w:spacing w:before="100" w:beforeAutospacing="1" w:after="100" w:afterAutospacing="1" w:line="240" w:lineRule="auto"/>
        <w:rPr>
          <w:rFonts w:ascii="Times New Roman" w:eastAsia="Times New Roman" w:hAnsi="Times New Roman" w:cs="Times New Roman"/>
          <w:sz w:val="24"/>
          <w:szCs w:val="24"/>
          <w:lang w:eastAsia="uk-UA"/>
        </w:rPr>
      </w:pPr>
      <w:r w:rsidRPr="00B44B39">
        <w:rPr>
          <w:rFonts w:ascii="Times New Roman" w:eastAsia="Times New Roman" w:hAnsi="Times New Roman" w:cs="Times New Roman"/>
          <w:sz w:val="24"/>
          <w:szCs w:val="24"/>
          <w:lang w:eastAsia="uk-UA"/>
        </w:rPr>
        <w:t>1 апреля 2010 г. </w:t>
      </w:r>
    </w:p>
    <w:p w:rsidR="00CC600C" w:rsidRDefault="00CC600C"/>
    <w:sectPr w:rsidR="00CC600C" w:rsidSect="00CC60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B44B39"/>
    <w:rsid w:val="00B44B39"/>
    <w:rsid w:val="00CC60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0C"/>
  </w:style>
  <w:style w:type="paragraph" w:styleId="3">
    <w:name w:val="heading 3"/>
    <w:basedOn w:val="a"/>
    <w:link w:val="30"/>
    <w:uiPriority w:val="9"/>
    <w:qFormat/>
    <w:rsid w:val="00B44B3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4B39"/>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B44B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44B39"/>
    <w:rPr>
      <w:b/>
      <w:bCs/>
    </w:rPr>
  </w:style>
</w:styles>
</file>

<file path=word/webSettings.xml><?xml version="1.0" encoding="utf-8"?>
<w:webSettings xmlns:r="http://schemas.openxmlformats.org/officeDocument/2006/relationships" xmlns:w="http://schemas.openxmlformats.org/wordprocessingml/2006/main">
  <w:divs>
    <w:div w:id="920599574">
      <w:bodyDiv w:val="1"/>
      <w:marLeft w:val="0"/>
      <w:marRight w:val="0"/>
      <w:marTop w:val="0"/>
      <w:marBottom w:val="0"/>
      <w:divBdr>
        <w:top w:val="none" w:sz="0" w:space="0" w:color="auto"/>
        <w:left w:val="none" w:sz="0" w:space="0" w:color="auto"/>
        <w:bottom w:val="none" w:sz="0" w:space="0" w:color="auto"/>
        <w:right w:val="none" w:sz="0" w:space="0" w:color="auto"/>
      </w:divBdr>
      <w:divsChild>
        <w:div w:id="739904156">
          <w:marLeft w:val="0"/>
          <w:marRight w:val="0"/>
          <w:marTop w:val="0"/>
          <w:marBottom w:val="0"/>
          <w:divBdr>
            <w:top w:val="none" w:sz="0" w:space="0" w:color="auto"/>
            <w:left w:val="none" w:sz="0" w:space="0" w:color="auto"/>
            <w:bottom w:val="none" w:sz="0" w:space="0" w:color="auto"/>
            <w:right w:val="none" w:sz="0" w:space="0" w:color="auto"/>
          </w:divBdr>
        </w:div>
        <w:div w:id="487474843">
          <w:marLeft w:val="0"/>
          <w:marRight w:val="0"/>
          <w:marTop w:val="0"/>
          <w:marBottom w:val="0"/>
          <w:divBdr>
            <w:top w:val="none" w:sz="0" w:space="0" w:color="auto"/>
            <w:left w:val="none" w:sz="0" w:space="0" w:color="auto"/>
            <w:bottom w:val="none" w:sz="0" w:space="0" w:color="auto"/>
            <w:right w:val="none" w:sz="0" w:space="0" w:color="auto"/>
          </w:divBdr>
        </w:div>
        <w:div w:id="1182860689">
          <w:marLeft w:val="0"/>
          <w:marRight w:val="0"/>
          <w:marTop w:val="0"/>
          <w:marBottom w:val="0"/>
          <w:divBdr>
            <w:top w:val="none" w:sz="0" w:space="0" w:color="auto"/>
            <w:left w:val="none" w:sz="0" w:space="0" w:color="auto"/>
            <w:bottom w:val="none" w:sz="0" w:space="0" w:color="auto"/>
            <w:right w:val="none" w:sz="0" w:space="0" w:color="auto"/>
          </w:divBdr>
        </w:div>
        <w:div w:id="587076067">
          <w:marLeft w:val="0"/>
          <w:marRight w:val="0"/>
          <w:marTop w:val="0"/>
          <w:marBottom w:val="0"/>
          <w:divBdr>
            <w:top w:val="none" w:sz="0" w:space="0" w:color="auto"/>
            <w:left w:val="none" w:sz="0" w:space="0" w:color="auto"/>
            <w:bottom w:val="none" w:sz="0" w:space="0" w:color="auto"/>
            <w:right w:val="none" w:sz="0" w:space="0" w:color="auto"/>
          </w:divBdr>
        </w:div>
        <w:div w:id="864903769">
          <w:marLeft w:val="0"/>
          <w:marRight w:val="0"/>
          <w:marTop w:val="0"/>
          <w:marBottom w:val="0"/>
          <w:divBdr>
            <w:top w:val="none" w:sz="0" w:space="0" w:color="auto"/>
            <w:left w:val="none" w:sz="0" w:space="0" w:color="auto"/>
            <w:bottom w:val="none" w:sz="0" w:space="0" w:color="auto"/>
            <w:right w:val="none" w:sz="0" w:space="0" w:color="auto"/>
          </w:divBdr>
        </w:div>
        <w:div w:id="223687122">
          <w:marLeft w:val="0"/>
          <w:marRight w:val="0"/>
          <w:marTop w:val="0"/>
          <w:marBottom w:val="0"/>
          <w:divBdr>
            <w:top w:val="none" w:sz="0" w:space="0" w:color="auto"/>
            <w:left w:val="none" w:sz="0" w:space="0" w:color="auto"/>
            <w:bottom w:val="none" w:sz="0" w:space="0" w:color="auto"/>
            <w:right w:val="none" w:sz="0" w:space="0" w:color="auto"/>
          </w:divBdr>
        </w:div>
        <w:div w:id="1366247479">
          <w:marLeft w:val="0"/>
          <w:marRight w:val="0"/>
          <w:marTop w:val="0"/>
          <w:marBottom w:val="0"/>
          <w:divBdr>
            <w:top w:val="none" w:sz="0" w:space="0" w:color="auto"/>
            <w:left w:val="none" w:sz="0" w:space="0" w:color="auto"/>
            <w:bottom w:val="none" w:sz="0" w:space="0" w:color="auto"/>
            <w:right w:val="none" w:sz="0" w:space="0" w:color="auto"/>
          </w:divBdr>
        </w:div>
        <w:div w:id="125705638">
          <w:marLeft w:val="0"/>
          <w:marRight w:val="0"/>
          <w:marTop w:val="0"/>
          <w:marBottom w:val="0"/>
          <w:divBdr>
            <w:top w:val="none" w:sz="0" w:space="0" w:color="auto"/>
            <w:left w:val="none" w:sz="0" w:space="0" w:color="auto"/>
            <w:bottom w:val="none" w:sz="0" w:space="0" w:color="auto"/>
            <w:right w:val="none" w:sz="0" w:space="0" w:color="auto"/>
          </w:divBdr>
        </w:div>
        <w:div w:id="127625281">
          <w:marLeft w:val="0"/>
          <w:marRight w:val="0"/>
          <w:marTop w:val="0"/>
          <w:marBottom w:val="0"/>
          <w:divBdr>
            <w:top w:val="none" w:sz="0" w:space="0" w:color="auto"/>
            <w:left w:val="none" w:sz="0" w:space="0" w:color="auto"/>
            <w:bottom w:val="none" w:sz="0" w:space="0" w:color="auto"/>
            <w:right w:val="none" w:sz="0" w:space="0" w:color="auto"/>
          </w:divBdr>
        </w:div>
        <w:div w:id="695735004">
          <w:marLeft w:val="0"/>
          <w:marRight w:val="0"/>
          <w:marTop w:val="0"/>
          <w:marBottom w:val="0"/>
          <w:divBdr>
            <w:top w:val="none" w:sz="0" w:space="0" w:color="auto"/>
            <w:left w:val="none" w:sz="0" w:space="0" w:color="auto"/>
            <w:bottom w:val="none" w:sz="0" w:space="0" w:color="auto"/>
            <w:right w:val="none" w:sz="0" w:space="0" w:color="auto"/>
          </w:divBdr>
        </w:div>
        <w:div w:id="437795326">
          <w:marLeft w:val="0"/>
          <w:marRight w:val="0"/>
          <w:marTop w:val="0"/>
          <w:marBottom w:val="0"/>
          <w:divBdr>
            <w:top w:val="none" w:sz="0" w:space="0" w:color="auto"/>
            <w:left w:val="none" w:sz="0" w:space="0" w:color="auto"/>
            <w:bottom w:val="none" w:sz="0" w:space="0" w:color="auto"/>
            <w:right w:val="none" w:sz="0" w:space="0" w:color="auto"/>
          </w:divBdr>
        </w:div>
        <w:div w:id="1784307490">
          <w:marLeft w:val="0"/>
          <w:marRight w:val="0"/>
          <w:marTop w:val="0"/>
          <w:marBottom w:val="0"/>
          <w:divBdr>
            <w:top w:val="none" w:sz="0" w:space="0" w:color="auto"/>
            <w:left w:val="none" w:sz="0" w:space="0" w:color="auto"/>
            <w:bottom w:val="none" w:sz="0" w:space="0" w:color="auto"/>
            <w:right w:val="none" w:sz="0" w:space="0" w:color="auto"/>
          </w:divBdr>
        </w:div>
        <w:div w:id="984168381">
          <w:marLeft w:val="0"/>
          <w:marRight w:val="0"/>
          <w:marTop w:val="0"/>
          <w:marBottom w:val="0"/>
          <w:divBdr>
            <w:top w:val="none" w:sz="0" w:space="0" w:color="auto"/>
            <w:left w:val="none" w:sz="0" w:space="0" w:color="auto"/>
            <w:bottom w:val="none" w:sz="0" w:space="0" w:color="auto"/>
            <w:right w:val="none" w:sz="0" w:space="0" w:color="auto"/>
          </w:divBdr>
        </w:div>
        <w:div w:id="1621762148">
          <w:marLeft w:val="0"/>
          <w:marRight w:val="0"/>
          <w:marTop w:val="0"/>
          <w:marBottom w:val="0"/>
          <w:divBdr>
            <w:top w:val="none" w:sz="0" w:space="0" w:color="auto"/>
            <w:left w:val="none" w:sz="0" w:space="0" w:color="auto"/>
            <w:bottom w:val="none" w:sz="0" w:space="0" w:color="auto"/>
            <w:right w:val="none" w:sz="0" w:space="0" w:color="auto"/>
          </w:divBdr>
        </w:div>
        <w:div w:id="898443524">
          <w:marLeft w:val="0"/>
          <w:marRight w:val="0"/>
          <w:marTop w:val="0"/>
          <w:marBottom w:val="0"/>
          <w:divBdr>
            <w:top w:val="none" w:sz="0" w:space="0" w:color="auto"/>
            <w:left w:val="none" w:sz="0" w:space="0" w:color="auto"/>
            <w:bottom w:val="none" w:sz="0" w:space="0" w:color="auto"/>
            <w:right w:val="none" w:sz="0" w:space="0" w:color="auto"/>
          </w:divBdr>
        </w:div>
        <w:div w:id="370417626">
          <w:marLeft w:val="0"/>
          <w:marRight w:val="0"/>
          <w:marTop w:val="0"/>
          <w:marBottom w:val="0"/>
          <w:divBdr>
            <w:top w:val="none" w:sz="0" w:space="0" w:color="auto"/>
            <w:left w:val="none" w:sz="0" w:space="0" w:color="auto"/>
            <w:bottom w:val="none" w:sz="0" w:space="0" w:color="auto"/>
            <w:right w:val="none" w:sz="0" w:space="0" w:color="auto"/>
          </w:divBdr>
        </w:div>
        <w:div w:id="297805601">
          <w:marLeft w:val="0"/>
          <w:marRight w:val="0"/>
          <w:marTop w:val="0"/>
          <w:marBottom w:val="0"/>
          <w:divBdr>
            <w:top w:val="none" w:sz="0" w:space="0" w:color="auto"/>
            <w:left w:val="none" w:sz="0" w:space="0" w:color="auto"/>
            <w:bottom w:val="none" w:sz="0" w:space="0" w:color="auto"/>
            <w:right w:val="none" w:sz="0" w:space="0" w:color="auto"/>
          </w:divBdr>
        </w:div>
        <w:div w:id="928272310">
          <w:marLeft w:val="0"/>
          <w:marRight w:val="0"/>
          <w:marTop w:val="0"/>
          <w:marBottom w:val="0"/>
          <w:divBdr>
            <w:top w:val="none" w:sz="0" w:space="0" w:color="auto"/>
            <w:left w:val="none" w:sz="0" w:space="0" w:color="auto"/>
            <w:bottom w:val="none" w:sz="0" w:space="0" w:color="auto"/>
            <w:right w:val="none" w:sz="0" w:space="0" w:color="auto"/>
          </w:divBdr>
        </w:div>
        <w:div w:id="282269556">
          <w:marLeft w:val="0"/>
          <w:marRight w:val="0"/>
          <w:marTop w:val="0"/>
          <w:marBottom w:val="0"/>
          <w:divBdr>
            <w:top w:val="none" w:sz="0" w:space="0" w:color="auto"/>
            <w:left w:val="none" w:sz="0" w:space="0" w:color="auto"/>
            <w:bottom w:val="none" w:sz="0" w:space="0" w:color="auto"/>
            <w:right w:val="none" w:sz="0" w:space="0" w:color="auto"/>
          </w:divBdr>
        </w:div>
        <w:div w:id="1444960150">
          <w:marLeft w:val="0"/>
          <w:marRight w:val="0"/>
          <w:marTop w:val="0"/>
          <w:marBottom w:val="0"/>
          <w:divBdr>
            <w:top w:val="none" w:sz="0" w:space="0" w:color="auto"/>
            <w:left w:val="none" w:sz="0" w:space="0" w:color="auto"/>
            <w:bottom w:val="none" w:sz="0" w:space="0" w:color="auto"/>
            <w:right w:val="none" w:sz="0" w:space="0" w:color="auto"/>
          </w:divBdr>
        </w:div>
        <w:div w:id="1215854780">
          <w:marLeft w:val="0"/>
          <w:marRight w:val="0"/>
          <w:marTop w:val="0"/>
          <w:marBottom w:val="0"/>
          <w:divBdr>
            <w:top w:val="none" w:sz="0" w:space="0" w:color="auto"/>
            <w:left w:val="none" w:sz="0" w:space="0" w:color="auto"/>
            <w:bottom w:val="none" w:sz="0" w:space="0" w:color="auto"/>
            <w:right w:val="none" w:sz="0" w:space="0" w:color="auto"/>
          </w:divBdr>
        </w:div>
        <w:div w:id="1778524831">
          <w:marLeft w:val="0"/>
          <w:marRight w:val="0"/>
          <w:marTop w:val="0"/>
          <w:marBottom w:val="0"/>
          <w:divBdr>
            <w:top w:val="none" w:sz="0" w:space="0" w:color="auto"/>
            <w:left w:val="none" w:sz="0" w:space="0" w:color="auto"/>
            <w:bottom w:val="none" w:sz="0" w:space="0" w:color="auto"/>
            <w:right w:val="none" w:sz="0" w:space="0" w:color="auto"/>
          </w:divBdr>
        </w:div>
        <w:div w:id="941302415">
          <w:marLeft w:val="0"/>
          <w:marRight w:val="0"/>
          <w:marTop w:val="0"/>
          <w:marBottom w:val="0"/>
          <w:divBdr>
            <w:top w:val="none" w:sz="0" w:space="0" w:color="auto"/>
            <w:left w:val="none" w:sz="0" w:space="0" w:color="auto"/>
            <w:bottom w:val="none" w:sz="0" w:space="0" w:color="auto"/>
            <w:right w:val="none" w:sz="0" w:space="0" w:color="auto"/>
          </w:divBdr>
        </w:div>
        <w:div w:id="1637560631">
          <w:marLeft w:val="0"/>
          <w:marRight w:val="0"/>
          <w:marTop w:val="0"/>
          <w:marBottom w:val="0"/>
          <w:divBdr>
            <w:top w:val="none" w:sz="0" w:space="0" w:color="auto"/>
            <w:left w:val="none" w:sz="0" w:space="0" w:color="auto"/>
            <w:bottom w:val="none" w:sz="0" w:space="0" w:color="auto"/>
            <w:right w:val="none" w:sz="0" w:space="0" w:color="auto"/>
          </w:divBdr>
        </w:div>
        <w:div w:id="657343647">
          <w:marLeft w:val="0"/>
          <w:marRight w:val="0"/>
          <w:marTop w:val="0"/>
          <w:marBottom w:val="0"/>
          <w:divBdr>
            <w:top w:val="none" w:sz="0" w:space="0" w:color="auto"/>
            <w:left w:val="none" w:sz="0" w:space="0" w:color="auto"/>
            <w:bottom w:val="none" w:sz="0" w:space="0" w:color="auto"/>
            <w:right w:val="none" w:sz="0" w:space="0" w:color="auto"/>
          </w:divBdr>
        </w:div>
        <w:div w:id="829718158">
          <w:marLeft w:val="0"/>
          <w:marRight w:val="0"/>
          <w:marTop w:val="0"/>
          <w:marBottom w:val="0"/>
          <w:divBdr>
            <w:top w:val="none" w:sz="0" w:space="0" w:color="auto"/>
            <w:left w:val="none" w:sz="0" w:space="0" w:color="auto"/>
            <w:bottom w:val="none" w:sz="0" w:space="0" w:color="auto"/>
            <w:right w:val="none" w:sz="0" w:space="0" w:color="auto"/>
          </w:divBdr>
        </w:div>
        <w:div w:id="907962726">
          <w:marLeft w:val="0"/>
          <w:marRight w:val="0"/>
          <w:marTop w:val="0"/>
          <w:marBottom w:val="0"/>
          <w:divBdr>
            <w:top w:val="none" w:sz="0" w:space="0" w:color="auto"/>
            <w:left w:val="none" w:sz="0" w:space="0" w:color="auto"/>
            <w:bottom w:val="none" w:sz="0" w:space="0" w:color="auto"/>
            <w:right w:val="none" w:sz="0" w:space="0" w:color="auto"/>
          </w:divBdr>
        </w:div>
        <w:div w:id="58330425">
          <w:marLeft w:val="0"/>
          <w:marRight w:val="0"/>
          <w:marTop w:val="0"/>
          <w:marBottom w:val="0"/>
          <w:divBdr>
            <w:top w:val="none" w:sz="0" w:space="0" w:color="auto"/>
            <w:left w:val="none" w:sz="0" w:space="0" w:color="auto"/>
            <w:bottom w:val="none" w:sz="0" w:space="0" w:color="auto"/>
            <w:right w:val="none" w:sz="0" w:space="0" w:color="auto"/>
          </w:divBdr>
        </w:div>
        <w:div w:id="1299459909">
          <w:marLeft w:val="0"/>
          <w:marRight w:val="0"/>
          <w:marTop w:val="0"/>
          <w:marBottom w:val="0"/>
          <w:divBdr>
            <w:top w:val="none" w:sz="0" w:space="0" w:color="auto"/>
            <w:left w:val="none" w:sz="0" w:space="0" w:color="auto"/>
            <w:bottom w:val="none" w:sz="0" w:space="0" w:color="auto"/>
            <w:right w:val="none" w:sz="0" w:space="0" w:color="auto"/>
          </w:divBdr>
        </w:div>
        <w:div w:id="1962419803">
          <w:marLeft w:val="0"/>
          <w:marRight w:val="0"/>
          <w:marTop w:val="0"/>
          <w:marBottom w:val="0"/>
          <w:divBdr>
            <w:top w:val="none" w:sz="0" w:space="0" w:color="auto"/>
            <w:left w:val="none" w:sz="0" w:space="0" w:color="auto"/>
            <w:bottom w:val="none" w:sz="0" w:space="0" w:color="auto"/>
            <w:right w:val="none" w:sz="0" w:space="0" w:color="auto"/>
          </w:divBdr>
        </w:div>
        <w:div w:id="363100506">
          <w:marLeft w:val="0"/>
          <w:marRight w:val="0"/>
          <w:marTop w:val="0"/>
          <w:marBottom w:val="0"/>
          <w:divBdr>
            <w:top w:val="none" w:sz="0" w:space="0" w:color="auto"/>
            <w:left w:val="none" w:sz="0" w:space="0" w:color="auto"/>
            <w:bottom w:val="none" w:sz="0" w:space="0" w:color="auto"/>
            <w:right w:val="none" w:sz="0" w:space="0" w:color="auto"/>
          </w:divBdr>
        </w:div>
        <w:div w:id="250625202">
          <w:marLeft w:val="0"/>
          <w:marRight w:val="0"/>
          <w:marTop w:val="0"/>
          <w:marBottom w:val="0"/>
          <w:divBdr>
            <w:top w:val="none" w:sz="0" w:space="0" w:color="auto"/>
            <w:left w:val="none" w:sz="0" w:space="0" w:color="auto"/>
            <w:bottom w:val="none" w:sz="0" w:space="0" w:color="auto"/>
            <w:right w:val="none" w:sz="0" w:space="0" w:color="auto"/>
          </w:divBdr>
        </w:div>
        <w:div w:id="272444232">
          <w:marLeft w:val="0"/>
          <w:marRight w:val="0"/>
          <w:marTop w:val="0"/>
          <w:marBottom w:val="0"/>
          <w:divBdr>
            <w:top w:val="none" w:sz="0" w:space="0" w:color="auto"/>
            <w:left w:val="none" w:sz="0" w:space="0" w:color="auto"/>
            <w:bottom w:val="none" w:sz="0" w:space="0" w:color="auto"/>
            <w:right w:val="none" w:sz="0" w:space="0" w:color="auto"/>
          </w:divBdr>
        </w:div>
        <w:div w:id="141890061">
          <w:marLeft w:val="0"/>
          <w:marRight w:val="0"/>
          <w:marTop w:val="0"/>
          <w:marBottom w:val="0"/>
          <w:divBdr>
            <w:top w:val="none" w:sz="0" w:space="0" w:color="auto"/>
            <w:left w:val="none" w:sz="0" w:space="0" w:color="auto"/>
            <w:bottom w:val="none" w:sz="0" w:space="0" w:color="auto"/>
            <w:right w:val="none" w:sz="0" w:space="0" w:color="auto"/>
          </w:divBdr>
        </w:div>
        <w:div w:id="278269944">
          <w:marLeft w:val="0"/>
          <w:marRight w:val="0"/>
          <w:marTop w:val="0"/>
          <w:marBottom w:val="0"/>
          <w:divBdr>
            <w:top w:val="none" w:sz="0" w:space="0" w:color="auto"/>
            <w:left w:val="none" w:sz="0" w:space="0" w:color="auto"/>
            <w:bottom w:val="none" w:sz="0" w:space="0" w:color="auto"/>
            <w:right w:val="none" w:sz="0" w:space="0" w:color="auto"/>
          </w:divBdr>
        </w:div>
        <w:div w:id="723480366">
          <w:marLeft w:val="0"/>
          <w:marRight w:val="0"/>
          <w:marTop w:val="0"/>
          <w:marBottom w:val="0"/>
          <w:divBdr>
            <w:top w:val="none" w:sz="0" w:space="0" w:color="auto"/>
            <w:left w:val="none" w:sz="0" w:space="0" w:color="auto"/>
            <w:bottom w:val="none" w:sz="0" w:space="0" w:color="auto"/>
            <w:right w:val="none" w:sz="0" w:space="0" w:color="auto"/>
          </w:divBdr>
        </w:div>
        <w:div w:id="1544441404">
          <w:marLeft w:val="0"/>
          <w:marRight w:val="0"/>
          <w:marTop w:val="0"/>
          <w:marBottom w:val="0"/>
          <w:divBdr>
            <w:top w:val="none" w:sz="0" w:space="0" w:color="auto"/>
            <w:left w:val="none" w:sz="0" w:space="0" w:color="auto"/>
            <w:bottom w:val="none" w:sz="0" w:space="0" w:color="auto"/>
            <w:right w:val="none" w:sz="0" w:space="0" w:color="auto"/>
          </w:divBdr>
        </w:div>
        <w:div w:id="1873572377">
          <w:marLeft w:val="0"/>
          <w:marRight w:val="0"/>
          <w:marTop w:val="0"/>
          <w:marBottom w:val="0"/>
          <w:divBdr>
            <w:top w:val="none" w:sz="0" w:space="0" w:color="auto"/>
            <w:left w:val="none" w:sz="0" w:space="0" w:color="auto"/>
            <w:bottom w:val="none" w:sz="0" w:space="0" w:color="auto"/>
            <w:right w:val="none" w:sz="0" w:space="0" w:color="auto"/>
          </w:divBdr>
        </w:div>
        <w:div w:id="1647003224">
          <w:marLeft w:val="0"/>
          <w:marRight w:val="0"/>
          <w:marTop w:val="0"/>
          <w:marBottom w:val="0"/>
          <w:divBdr>
            <w:top w:val="none" w:sz="0" w:space="0" w:color="auto"/>
            <w:left w:val="none" w:sz="0" w:space="0" w:color="auto"/>
            <w:bottom w:val="none" w:sz="0" w:space="0" w:color="auto"/>
            <w:right w:val="none" w:sz="0" w:space="0" w:color="auto"/>
          </w:divBdr>
        </w:div>
        <w:div w:id="802310431">
          <w:marLeft w:val="0"/>
          <w:marRight w:val="0"/>
          <w:marTop w:val="0"/>
          <w:marBottom w:val="0"/>
          <w:divBdr>
            <w:top w:val="none" w:sz="0" w:space="0" w:color="auto"/>
            <w:left w:val="none" w:sz="0" w:space="0" w:color="auto"/>
            <w:bottom w:val="none" w:sz="0" w:space="0" w:color="auto"/>
            <w:right w:val="none" w:sz="0" w:space="0" w:color="auto"/>
          </w:divBdr>
        </w:div>
        <w:div w:id="932473079">
          <w:marLeft w:val="0"/>
          <w:marRight w:val="0"/>
          <w:marTop w:val="0"/>
          <w:marBottom w:val="0"/>
          <w:divBdr>
            <w:top w:val="none" w:sz="0" w:space="0" w:color="auto"/>
            <w:left w:val="none" w:sz="0" w:space="0" w:color="auto"/>
            <w:bottom w:val="none" w:sz="0" w:space="0" w:color="auto"/>
            <w:right w:val="none" w:sz="0" w:space="0" w:color="auto"/>
          </w:divBdr>
        </w:div>
        <w:div w:id="1831208674">
          <w:marLeft w:val="0"/>
          <w:marRight w:val="0"/>
          <w:marTop w:val="0"/>
          <w:marBottom w:val="0"/>
          <w:divBdr>
            <w:top w:val="none" w:sz="0" w:space="0" w:color="auto"/>
            <w:left w:val="none" w:sz="0" w:space="0" w:color="auto"/>
            <w:bottom w:val="none" w:sz="0" w:space="0" w:color="auto"/>
            <w:right w:val="none" w:sz="0" w:space="0" w:color="auto"/>
          </w:divBdr>
        </w:div>
        <w:div w:id="96753591">
          <w:marLeft w:val="0"/>
          <w:marRight w:val="0"/>
          <w:marTop w:val="0"/>
          <w:marBottom w:val="0"/>
          <w:divBdr>
            <w:top w:val="none" w:sz="0" w:space="0" w:color="auto"/>
            <w:left w:val="none" w:sz="0" w:space="0" w:color="auto"/>
            <w:bottom w:val="none" w:sz="0" w:space="0" w:color="auto"/>
            <w:right w:val="none" w:sz="0" w:space="0" w:color="auto"/>
          </w:divBdr>
        </w:div>
        <w:div w:id="665672800">
          <w:marLeft w:val="0"/>
          <w:marRight w:val="0"/>
          <w:marTop w:val="0"/>
          <w:marBottom w:val="0"/>
          <w:divBdr>
            <w:top w:val="none" w:sz="0" w:space="0" w:color="auto"/>
            <w:left w:val="none" w:sz="0" w:space="0" w:color="auto"/>
            <w:bottom w:val="none" w:sz="0" w:space="0" w:color="auto"/>
            <w:right w:val="none" w:sz="0" w:space="0" w:color="auto"/>
          </w:divBdr>
        </w:div>
        <w:div w:id="2009364546">
          <w:marLeft w:val="0"/>
          <w:marRight w:val="0"/>
          <w:marTop w:val="0"/>
          <w:marBottom w:val="0"/>
          <w:divBdr>
            <w:top w:val="none" w:sz="0" w:space="0" w:color="auto"/>
            <w:left w:val="none" w:sz="0" w:space="0" w:color="auto"/>
            <w:bottom w:val="none" w:sz="0" w:space="0" w:color="auto"/>
            <w:right w:val="none" w:sz="0" w:space="0" w:color="auto"/>
          </w:divBdr>
        </w:div>
        <w:div w:id="963466090">
          <w:marLeft w:val="0"/>
          <w:marRight w:val="0"/>
          <w:marTop w:val="0"/>
          <w:marBottom w:val="0"/>
          <w:divBdr>
            <w:top w:val="none" w:sz="0" w:space="0" w:color="auto"/>
            <w:left w:val="none" w:sz="0" w:space="0" w:color="auto"/>
            <w:bottom w:val="none" w:sz="0" w:space="0" w:color="auto"/>
            <w:right w:val="none" w:sz="0" w:space="0" w:color="auto"/>
          </w:divBdr>
        </w:div>
        <w:div w:id="896085751">
          <w:marLeft w:val="0"/>
          <w:marRight w:val="0"/>
          <w:marTop w:val="0"/>
          <w:marBottom w:val="0"/>
          <w:divBdr>
            <w:top w:val="none" w:sz="0" w:space="0" w:color="auto"/>
            <w:left w:val="none" w:sz="0" w:space="0" w:color="auto"/>
            <w:bottom w:val="none" w:sz="0" w:space="0" w:color="auto"/>
            <w:right w:val="none" w:sz="0" w:space="0" w:color="auto"/>
          </w:divBdr>
        </w:div>
        <w:div w:id="1274097306">
          <w:marLeft w:val="0"/>
          <w:marRight w:val="0"/>
          <w:marTop w:val="0"/>
          <w:marBottom w:val="0"/>
          <w:divBdr>
            <w:top w:val="none" w:sz="0" w:space="0" w:color="auto"/>
            <w:left w:val="none" w:sz="0" w:space="0" w:color="auto"/>
            <w:bottom w:val="none" w:sz="0" w:space="0" w:color="auto"/>
            <w:right w:val="none" w:sz="0" w:space="0" w:color="auto"/>
          </w:divBdr>
        </w:div>
        <w:div w:id="1656228135">
          <w:marLeft w:val="0"/>
          <w:marRight w:val="0"/>
          <w:marTop w:val="0"/>
          <w:marBottom w:val="0"/>
          <w:divBdr>
            <w:top w:val="none" w:sz="0" w:space="0" w:color="auto"/>
            <w:left w:val="none" w:sz="0" w:space="0" w:color="auto"/>
            <w:bottom w:val="none" w:sz="0" w:space="0" w:color="auto"/>
            <w:right w:val="none" w:sz="0" w:space="0" w:color="auto"/>
          </w:divBdr>
        </w:div>
        <w:div w:id="658191973">
          <w:marLeft w:val="0"/>
          <w:marRight w:val="0"/>
          <w:marTop w:val="0"/>
          <w:marBottom w:val="0"/>
          <w:divBdr>
            <w:top w:val="none" w:sz="0" w:space="0" w:color="auto"/>
            <w:left w:val="none" w:sz="0" w:space="0" w:color="auto"/>
            <w:bottom w:val="none" w:sz="0" w:space="0" w:color="auto"/>
            <w:right w:val="none" w:sz="0" w:space="0" w:color="auto"/>
          </w:divBdr>
        </w:div>
        <w:div w:id="1681197302">
          <w:marLeft w:val="0"/>
          <w:marRight w:val="0"/>
          <w:marTop w:val="0"/>
          <w:marBottom w:val="0"/>
          <w:divBdr>
            <w:top w:val="none" w:sz="0" w:space="0" w:color="auto"/>
            <w:left w:val="none" w:sz="0" w:space="0" w:color="auto"/>
            <w:bottom w:val="none" w:sz="0" w:space="0" w:color="auto"/>
            <w:right w:val="none" w:sz="0" w:space="0" w:color="auto"/>
          </w:divBdr>
        </w:div>
        <w:div w:id="1409617729">
          <w:marLeft w:val="0"/>
          <w:marRight w:val="0"/>
          <w:marTop w:val="0"/>
          <w:marBottom w:val="0"/>
          <w:divBdr>
            <w:top w:val="none" w:sz="0" w:space="0" w:color="auto"/>
            <w:left w:val="none" w:sz="0" w:space="0" w:color="auto"/>
            <w:bottom w:val="none" w:sz="0" w:space="0" w:color="auto"/>
            <w:right w:val="none" w:sz="0" w:space="0" w:color="auto"/>
          </w:divBdr>
        </w:div>
        <w:div w:id="1024869476">
          <w:marLeft w:val="0"/>
          <w:marRight w:val="0"/>
          <w:marTop w:val="0"/>
          <w:marBottom w:val="0"/>
          <w:divBdr>
            <w:top w:val="none" w:sz="0" w:space="0" w:color="auto"/>
            <w:left w:val="none" w:sz="0" w:space="0" w:color="auto"/>
            <w:bottom w:val="none" w:sz="0" w:space="0" w:color="auto"/>
            <w:right w:val="none" w:sz="0" w:space="0" w:color="auto"/>
          </w:divBdr>
        </w:div>
        <w:div w:id="1455901062">
          <w:marLeft w:val="0"/>
          <w:marRight w:val="0"/>
          <w:marTop w:val="0"/>
          <w:marBottom w:val="0"/>
          <w:divBdr>
            <w:top w:val="none" w:sz="0" w:space="0" w:color="auto"/>
            <w:left w:val="none" w:sz="0" w:space="0" w:color="auto"/>
            <w:bottom w:val="none" w:sz="0" w:space="0" w:color="auto"/>
            <w:right w:val="none" w:sz="0" w:space="0" w:color="auto"/>
          </w:divBdr>
        </w:div>
        <w:div w:id="997729069">
          <w:marLeft w:val="0"/>
          <w:marRight w:val="0"/>
          <w:marTop w:val="0"/>
          <w:marBottom w:val="0"/>
          <w:divBdr>
            <w:top w:val="none" w:sz="0" w:space="0" w:color="auto"/>
            <w:left w:val="none" w:sz="0" w:space="0" w:color="auto"/>
            <w:bottom w:val="none" w:sz="0" w:space="0" w:color="auto"/>
            <w:right w:val="none" w:sz="0" w:space="0" w:color="auto"/>
          </w:divBdr>
        </w:div>
        <w:div w:id="318458561">
          <w:marLeft w:val="0"/>
          <w:marRight w:val="0"/>
          <w:marTop w:val="0"/>
          <w:marBottom w:val="0"/>
          <w:divBdr>
            <w:top w:val="none" w:sz="0" w:space="0" w:color="auto"/>
            <w:left w:val="none" w:sz="0" w:space="0" w:color="auto"/>
            <w:bottom w:val="none" w:sz="0" w:space="0" w:color="auto"/>
            <w:right w:val="none" w:sz="0" w:space="0" w:color="auto"/>
          </w:divBdr>
        </w:div>
        <w:div w:id="1906917843">
          <w:marLeft w:val="0"/>
          <w:marRight w:val="0"/>
          <w:marTop w:val="0"/>
          <w:marBottom w:val="0"/>
          <w:divBdr>
            <w:top w:val="none" w:sz="0" w:space="0" w:color="auto"/>
            <w:left w:val="none" w:sz="0" w:space="0" w:color="auto"/>
            <w:bottom w:val="none" w:sz="0" w:space="0" w:color="auto"/>
            <w:right w:val="none" w:sz="0" w:space="0" w:color="auto"/>
          </w:divBdr>
        </w:div>
        <w:div w:id="1474981728">
          <w:marLeft w:val="0"/>
          <w:marRight w:val="0"/>
          <w:marTop w:val="0"/>
          <w:marBottom w:val="0"/>
          <w:divBdr>
            <w:top w:val="none" w:sz="0" w:space="0" w:color="auto"/>
            <w:left w:val="none" w:sz="0" w:space="0" w:color="auto"/>
            <w:bottom w:val="none" w:sz="0" w:space="0" w:color="auto"/>
            <w:right w:val="none" w:sz="0" w:space="0" w:color="auto"/>
          </w:divBdr>
        </w:div>
        <w:div w:id="1351494768">
          <w:marLeft w:val="0"/>
          <w:marRight w:val="0"/>
          <w:marTop w:val="0"/>
          <w:marBottom w:val="0"/>
          <w:divBdr>
            <w:top w:val="none" w:sz="0" w:space="0" w:color="auto"/>
            <w:left w:val="none" w:sz="0" w:space="0" w:color="auto"/>
            <w:bottom w:val="none" w:sz="0" w:space="0" w:color="auto"/>
            <w:right w:val="none" w:sz="0" w:space="0" w:color="auto"/>
          </w:divBdr>
        </w:div>
        <w:div w:id="1594707406">
          <w:marLeft w:val="0"/>
          <w:marRight w:val="0"/>
          <w:marTop w:val="0"/>
          <w:marBottom w:val="0"/>
          <w:divBdr>
            <w:top w:val="none" w:sz="0" w:space="0" w:color="auto"/>
            <w:left w:val="none" w:sz="0" w:space="0" w:color="auto"/>
            <w:bottom w:val="none" w:sz="0" w:space="0" w:color="auto"/>
            <w:right w:val="none" w:sz="0" w:space="0" w:color="auto"/>
          </w:divBdr>
        </w:div>
        <w:div w:id="1777599256">
          <w:marLeft w:val="0"/>
          <w:marRight w:val="0"/>
          <w:marTop w:val="0"/>
          <w:marBottom w:val="0"/>
          <w:divBdr>
            <w:top w:val="none" w:sz="0" w:space="0" w:color="auto"/>
            <w:left w:val="none" w:sz="0" w:space="0" w:color="auto"/>
            <w:bottom w:val="none" w:sz="0" w:space="0" w:color="auto"/>
            <w:right w:val="none" w:sz="0" w:space="0" w:color="auto"/>
          </w:divBdr>
        </w:div>
        <w:div w:id="978651636">
          <w:marLeft w:val="0"/>
          <w:marRight w:val="0"/>
          <w:marTop w:val="0"/>
          <w:marBottom w:val="0"/>
          <w:divBdr>
            <w:top w:val="none" w:sz="0" w:space="0" w:color="auto"/>
            <w:left w:val="none" w:sz="0" w:space="0" w:color="auto"/>
            <w:bottom w:val="none" w:sz="0" w:space="0" w:color="auto"/>
            <w:right w:val="none" w:sz="0" w:space="0" w:color="auto"/>
          </w:divBdr>
        </w:div>
        <w:div w:id="1752503877">
          <w:marLeft w:val="0"/>
          <w:marRight w:val="0"/>
          <w:marTop w:val="0"/>
          <w:marBottom w:val="0"/>
          <w:divBdr>
            <w:top w:val="none" w:sz="0" w:space="0" w:color="auto"/>
            <w:left w:val="none" w:sz="0" w:space="0" w:color="auto"/>
            <w:bottom w:val="none" w:sz="0" w:space="0" w:color="auto"/>
            <w:right w:val="none" w:sz="0" w:space="0" w:color="auto"/>
          </w:divBdr>
        </w:div>
        <w:div w:id="1938365608">
          <w:marLeft w:val="0"/>
          <w:marRight w:val="0"/>
          <w:marTop w:val="0"/>
          <w:marBottom w:val="0"/>
          <w:divBdr>
            <w:top w:val="none" w:sz="0" w:space="0" w:color="auto"/>
            <w:left w:val="none" w:sz="0" w:space="0" w:color="auto"/>
            <w:bottom w:val="none" w:sz="0" w:space="0" w:color="auto"/>
            <w:right w:val="none" w:sz="0" w:space="0" w:color="auto"/>
          </w:divBdr>
        </w:div>
        <w:div w:id="1837957756">
          <w:marLeft w:val="0"/>
          <w:marRight w:val="0"/>
          <w:marTop w:val="0"/>
          <w:marBottom w:val="0"/>
          <w:divBdr>
            <w:top w:val="none" w:sz="0" w:space="0" w:color="auto"/>
            <w:left w:val="none" w:sz="0" w:space="0" w:color="auto"/>
            <w:bottom w:val="none" w:sz="0" w:space="0" w:color="auto"/>
            <w:right w:val="none" w:sz="0" w:space="0" w:color="auto"/>
          </w:divBdr>
        </w:div>
        <w:div w:id="1743288090">
          <w:marLeft w:val="0"/>
          <w:marRight w:val="0"/>
          <w:marTop w:val="0"/>
          <w:marBottom w:val="0"/>
          <w:divBdr>
            <w:top w:val="none" w:sz="0" w:space="0" w:color="auto"/>
            <w:left w:val="none" w:sz="0" w:space="0" w:color="auto"/>
            <w:bottom w:val="none" w:sz="0" w:space="0" w:color="auto"/>
            <w:right w:val="none" w:sz="0" w:space="0" w:color="auto"/>
          </w:divBdr>
        </w:div>
        <w:div w:id="1565720887">
          <w:marLeft w:val="0"/>
          <w:marRight w:val="0"/>
          <w:marTop w:val="0"/>
          <w:marBottom w:val="0"/>
          <w:divBdr>
            <w:top w:val="none" w:sz="0" w:space="0" w:color="auto"/>
            <w:left w:val="none" w:sz="0" w:space="0" w:color="auto"/>
            <w:bottom w:val="none" w:sz="0" w:space="0" w:color="auto"/>
            <w:right w:val="none" w:sz="0" w:space="0" w:color="auto"/>
          </w:divBdr>
        </w:div>
        <w:div w:id="805660473">
          <w:marLeft w:val="0"/>
          <w:marRight w:val="0"/>
          <w:marTop w:val="0"/>
          <w:marBottom w:val="0"/>
          <w:divBdr>
            <w:top w:val="none" w:sz="0" w:space="0" w:color="auto"/>
            <w:left w:val="none" w:sz="0" w:space="0" w:color="auto"/>
            <w:bottom w:val="none" w:sz="0" w:space="0" w:color="auto"/>
            <w:right w:val="none" w:sz="0" w:space="0" w:color="auto"/>
          </w:divBdr>
        </w:div>
        <w:div w:id="775978645">
          <w:marLeft w:val="0"/>
          <w:marRight w:val="0"/>
          <w:marTop w:val="0"/>
          <w:marBottom w:val="0"/>
          <w:divBdr>
            <w:top w:val="none" w:sz="0" w:space="0" w:color="auto"/>
            <w:left w:val="none" w:sz="0" w:space="0" w:color="auto"/>
            <w:bottom w:val="none" w:sz="0" w:space="0" w:color="auto"/>
            <w:right w:val="none" w:sz="0" w:space="0" w:color="auto"/>
          </w:divBdr>
        </w:div>
        <w:div w:id="1235241412">
          <w:marLeft w:val="0"/>
          <w:marRight w:val="0"/>
          <w:marTop w:val="0"/>
          <w:marBottom w:val="0"/>
          <w:divBdr>
            <w:top w:val="none" w:sz="0" w:space="0" w:color="auto"/>
            <w:left w:val="none" w:sz="0" w:space="0" w:color="auto"/>
            <w:bottom w:val="none" w:sz="0" w:space="0" w:color="auto"/>
            <w:right w:val="none" w:sz="0" w:space="0" w:color="auto"/>
          </w:divBdr>
        </w:div>
        <w:div w:id="220793263">
          <w:marLeft w:val="0"/>
          <w:marRight w:val="0"/>
          <w:marTop w:val="0"/>
          <w:marBottom w:val="0"/>
          <w:divBdr>
            <w:top w:val="none" w:sz="0" w:space="0" w:color="auto"/>
            <w:left w:val="none" w:sz="0" w:space="0" w:color="auto"/>
            <w:bottom w:val="none" w:sz="0" w:space="0" w:color="auto"/>
            <w:right w:val="none" w:sz="0" w:space="0" w:color="auto"/>
          </w:divBdr>
        </w:div>
        <w:div w:id="2057074846">
          <w:marLeft w:val="0"/>
          <w:marRight w:val="0"/>
          <w:marTop w:val="0"/>
          <w:marBottom w:val="0"/>
          <w:divBdr>
            <w:top w:val="none" w:sz="0" w:space="0" w:color="auto"/>
            <w:left w:val="none" w:sz="0" w:space="0" w:color="auto"/>
            <w:bottom w:val="none" w:sz="0" w:space="0" w:color="auto"/>
            <w:right w:val="none" w:sz="0" w:space="0" w:color="auto"/>
          </w:divBdr>
        </w:div>
        <w:div w:id="2075538903">
          <w:marLeft w:val="0"/>
          <w:marRight w:val="0"/>
          <w:marTop w:val="0"/>
          <w:marBottom w:val="0"/>
          <w:divBdr>
            <w:top w:val="none" w:sz="0" w:space="0" w:color="auto"/>
            <w:left w:val="none" w:sz="0" w:space="0" w:color="auto"/>
            <w:bottom w:val="none" w:sz="0" w:space="0" w:color="auto"/>
            <w:right w:val="none" w:sz="0" w:space="0" w:color="auto"/>
          </w:divBdr>
        </w:div>
        <w:div w:id="2129665539">
          <w:marLeft w:val="0"/>
          <w:marRight w:val="0"/>
          <w:marTop w:val="0"/>
          <w:marBottom w:val="0"/>
          <w:divBdr>
            <w:top w:val="none" w:sz="0" w:space="0" w:color="auto"/>
            <w:left w:val="none" w:sz="0" w:space="0" w:color="auto"/>
            <w:bottom w:val="none" w:sz="0" w:space="0" w:color="auto"/>
            <w:right w:val="none" w:sz="0" w:space="0" w:color="auto"/>
          </w:divBdr>
        </w:div>
        <w:div w:id="1517497329">
          <w:marLeft w:val="0"/>
          <w:marRight w:val="0"/>
          <w:marTop w:val="0"/>
          <w:marBottom w:val="0"/>
          <w:divBdr>
            <w:top w:val="none" w:sz="0" w:space="0" w:color="auto"/>
            <w:left w:val="none" w:sz="0" w:space="0" w:color="auto"/>
            <w:bottom w:val="none" w:sz="0" w:space="0" w:color="auto"/>
            <w:right w:val="none" w:sz="0" w:space="0" w:color="auto"/>
          </w:divBdr>
        </w:div>
        <w:div w:id="1408072973">
          <w:marLeft w:val="0"/>
          <w:marRight w:val="0"/>
          <w:marTop w:val="0"/>
          <w:marBottom w:val="0"/>
          <w:divBdr>
            <w:top w:val="none" w:sz="0" w:space="0" w:color="auto"/>
            <w:left w:val="none" w:sz="0" w:space="0" w:color="auto"/>
            <w:bottom w:val="none" w:sz="0" w:space="0" w:color="auto"/>
            <w:right w:val="none" w:sz="0" w:space="0" w:color="auto"/>
          </w:divBdr>
        </w:div>
        <w:div w:id="2027629599">
          <w:marLeft w:val="0"/>
          <w:marRight w:val="0"/>
          <w:marTop w:val="0"/>
          <w:marBottom w:val="0"/>
          <w:divBdr>
            <w:top w:val="none" w:sz="0" w:space="0" w:color="auto"/>
            <w:left w:val="none" w:sz="0" w:space="0" w:color="auto"/>
            <w:bottom w:val="none" w:sz="0" w:space="0" w:color="auto"/>
            <w:right w:val="none" w:sz="0" w:space="0" w:color="auto"/>
          </w:divBdr>
        </w:div>
        <w:div w:id="612833711">
          <w:marLeft w:val="0"/>
          <w:marRight w:val="0"/>
          <w:marTop w:val="0"/>
          <w:marBottom w:val="0"/>
          <w:divBdr>
            <w:top w:val="none" w:sz="0" w:space="0" w:color="auto"/>
            <w:left w:val="none" w:sz="0" w:space="0" w:color="auto"/>
            <w:bottom w:val="none" w:sz="0" w:space="0" w:color="auto"/>
            <w:right w:val="none" w:sz="0" w:space="0" w:color="auto"/>
          </w:divBdr>
        </w:div>
        <w:div w:id="1487159685">
          <w:marLeft w:val="0"/>
          <w:marRight w:val="0"/>
          <w:marTop w:val="0"/>
          <w:marBottom w:val="0"/>
          <w:divBdr>
            <w:top w:val="none" w:sz="0" w:space="0" w:color="auto"/>
            <w:left w:val="none" w:sz="0" w:space="0" w:color="auto"/>
            <w:bottom w:val="none" w:sz="0" w:space="0" w:color="auto"/>
            <w:right w:val="none" w:sz="0" w:space="0" w:color="auto"/>
          </w:divBdr>
        </w:div>
        <w:div w:id="824248848">
          <w:marLeft w:val="0"/>
          <w:marRight w:val="0"/>
          <w:marTop w:val="0"/>
          <w:marBottom w:val="0"/>
          <w:divBdr>
            <w:top w:val="none" w:sz="0" w:space="0" w:color="auto"/>
            <w:left w:val="none" w:sz="0" w:space="0" w:color="auto"/>
            <w:bottom w:val="none" w:sz="0" w:space="0" w:color="auto"/>
            <w:right w:val="none" w:sz="0" w:space="0" w:color="auto"/>
          </w:divBdr>
        </w:div>
        <w:div w:id="157044682">
          <w:marLeft w:val="0"/>
          <w:marRight w:val="0"/>
          <w:marTop w:val="0"/>
          <w:marBottom w:val="0"/>
          <w:divBdr>
            <w:top w:val="none" w:sz="0" w:space="0" w:color="auto"/>
            <w:left w:val="none" w:sz="0" w:space="0" w:color="auto"/>
            <w:bottom w:val="none" w:sz="0" w:space="0" w:color="auto"/>
            <w:right w:val="none" w:sz="0" w:space="0" w:color="auto"/>
          </w:divBdr>
        </w:div>
        <w:div w:id="108816622">
          <w:marLeft w:val="0"/>
          <w:marRight w:val="0"/>
          <w:marTop w:val="0"/>
          <w:marBottom w:val="0"/>
          <w:divBdr>
            <w:top w:val="none" w:sz="0" w:space="0" w:color="auto"/>
            <w:left w:val="none" w:sz="0" w:space="0" w:color="auto"/>
            <w:bottom w:val="none" w:sz="0" w:space="0" w:color="auto"/>
            <w:right w:val="none" w:sz="0" w:space="0" w:color="auto"/>
          </w:divBdr>
        </w:div>
        <w:div w:id="419721527">
          <w:marLeft w:val="0"/>
          <w:marRight w:val="0"/>
          <w:marTop w:val="0"/>
          <w:marBottom w:val="0"/>
          <w:divBdr>
            <w:top w:val="none" w:sz="0" w:space="0" w:color="auto"/>
            <w:left w:val="none" w:sz="0" w:space="0" w:color="auto"/>
            <w:bottom w:val="none" w:sz="0" w:space="0" w:color="auto"/>
            <w:right w:val="none" w:sz="0" w:space="0" w:color="auto"/>
          </w:divBdr>
        </w:div>
        <w:div w:id="1724670193">
          <w:marLeft w:val="0"/>
          <w:marRight w:val="0"/>
          <w:marTop w:val="0"/>
          <w:marBottom w:val="0"/>
          <w:divBdr>
            <w:top w:val="none" w:sz="0" w:space="0" w:color="auto"/>
            <w:left w:val="none" w:sz="0" w:space="0" w:color="auto"/>
            <w:bottom w:val="none" w:sz="0" w:space="0" w:color="auto"/>
            <w:right w:val="none" w:sz="0" w:space="0" w:color="auto"/>
          </w:divBdr>
        </w:div>
        <w:div w:id="810563299">
          <w:marLeft w:val="0"/>
          <w:marRight w:val="0"/>
          <w:marTop w:val="0"/>
          <w:marBottom w:val="0"/>
          <w:divBdr>
            <w:top w:val="none" w:sz="0" w:space="0" w:color="auto"/>
            <w:left w:val="none" w:sz="0" w:space="0" w:color="auto"/>
            <w:bottom w:val="none" w:sz="0" w:space="0" w:color="auto"/>
            <w:right w:val="none" w:sz="0" w:space="0" w:color="auto"/>
          </w:divBdr>
        </w:div>
        <w:div w:id="93031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9657</Words>
  <Characters>5506</Characters>
  <Application>Microsoft Office Word</Application>
  <DocSecurity>0</DocSecurity>
  <Lines>45</Lines>
  <Paragraphs>30</Paragraphs>
  <ScaleCrop>false</ScaleCrop>
  <Company>Microsoft</Company>
  <LinksUpToDate>false</LinksUpToDate>
  <CharactersWithSpaces>15133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ЧЕВАЧЕК</dc:creator>
  <cp:lastModifiedBy>ЧЕВАЧЕК</cp:lastModifiedBy>
  <cp:revision>1</cp:revision>
  <dcterms:created xsi:type="dcterms:W3CDTF">2016-05-25T19:04:00Z</dcterms:created>
  <dcterms:modified xsi:type="dcterms:W3CDTF">2016-05-25T19:05:00Z</dcterms:modified>
</cp:coreProperties>
</file>