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CC" w:rsidRDefault="00AB48CC" w:rsidP="00AB48CC">
      <w:pPr>
        <w:spacing w:after="0" w:line="240" w:lineRule="auto"/>
        <w:rPr>
          <w:rFonts w:eastAsia="Times New Roman" w:cs="Times New Roman"/>
          <w:bCs/>
          <w:color w:val="333333"/>
          <w:sz w:val="28"/>
          <w:szCs w:val="28"/>
          <w:u w:val="single"/>
          <w:lang w:val="ru-RU" w:eastAsia="uk-UA"/>
        </w:rPr>
      </w:pPr>
      <w:proofErr w:type="spellStart"/>
      <w:r w:rsidRPr="00AB48CC">
        <w:rPr>
          <w:rFonts w:eastAsia="Times New Roman" w:cs="Times New Roman"/>
          <w:bCs/>
          <w:color w:val="333333"/>
          <w:sz w:val="28"/>
          <w:szCs w:val="28"/>
          <w:u w:val="single"/>
          <w:lang w:eastAsia="uk-UA"/>
        </w:rPr>
        <w:t>Федеральный</w:t>
      </w:r>
      <w:proofErr w:type="spellEnd"/>
      <w:r w:rsidRPr="00AB48CC">
        <w:rPr>
          <w:rFonts w:eastAsia="Times New Roman" w:cs="Times New Roman"/>
          <w:bCs/>
          <w:color w:val="333333"/>
          <w:sz w:val="28"/>
          <w:szCs w:val="28"/>
          <w:u w:val="single"/>
          <w:lang w:eastAsia="uk-UA"/>
        </w:rPr>
        <w:t xml:space="preserve"> закон от 06.04.2015 N 68-ФЗ (ред. от 14.12.2015)</w:t>
      </w:r>
    </w:p>
    <w:p w:rsidR="00AB48CC" w:rsidRPr="00AB48CC" w:rsidRDefault="00AB48CC" w:rsidP="00AB48CC">
      <w:pPr>
        <w:pStyle w:val="2"/>
        <w:rPr>
          <w:b w:val="0"/>
          <w:color w:val="auto"/>
          <w:sz w:val="28"/>
          <w:szCs w:val="28"/>
        </w:rPr>
      </w:pPr>
      <w:r w:rsidRPr="00AB48CC">
        <w:rPr>
          <w:rFonts w:asciiTheme="minorHAnsi" w:eastAsia="Times New Roman" w:hAnsiTheme="minorHAnsi" w:cs="Times New Roman"/>
          <w:b w:val="0"/>
          <w:color w:val="auto"/>
          <w:sz w:val="28"/>
          <w:szCs w:val="28"/>
          <w:u w:val="single"/>
          <w:lang w:eastAsia="uk-UA"/>
        </w:rPr>
        <w:t xml:space="preserve"> "</w:t>
      </w:r>
      <w:r w:rsidRPr="00AB48CC">
        <w:rPr>
          <w:rStyle w:val="a3"/>
          <w:b w:val="0"/>
          <w:color w:val="auto"/>
          <w:sz w:val="28"/>
          <w:szCs w:val="28"/>
        </w:rPr>
        <w:t xml:space="preserve"> </w:t>
      </w:r>
      <w:r w:rsidRPr="00AB48CC">
        <w:rPr>
          <w:rStyle w:val="blk"/>
          <w:b w:val="0"/>
          <w:color w:val="auto"/>
          <w:sz w:val="28"/>
          <w:szCs w:val="28"/>
        </w:rPr>
        <w:t>О ПРИОСТАНОВЛЕНИИ</w:t>
      </w:r>
      <w:r>
        <w:rPr>
          <w:rStyle w:val="blk"/>
          <w:b w:val="0"/>
          <w:color w:val="auto"/>
          <w:sz w:val="28"/>
          <w:szCs w:val="28"/>
          <w:lang w:val="ru-RU"/>
        </w:rPr>
        <w:t xml:space="preserve"> </w:t>
      </w:r>
      <w:r w:rsidRPr="00AB48CC">
        <w:rPr>
          <w:rStyle w:val="blk"/>
          <w:b w:val="0"/>
          <w:color w:val="auto"/>
          <w:sz w:val="28"/>
          <w:szCs w:val="28"/>
        </w:rPr>
        <w:t>ДЕЙСТВИЯ ПОЛОЖЕНИЙ ОТДЕЛЬНЫХ ЗАКОНОДАТЕЛЬНЫХ АКТОВ</w:t>
      </w:r>
      <w:r>
        <w:rPr>
          <w:rStyle w:val="blk"/>
          <w:b w:val="0"/>
          <w:color w:val="auto"/>
          <w:sz w:val="28"/>
          <w:szCs w:val="28"/>
          <w:lang w:val="ru-RU"/>
        </w:rPr>
        <w:t xml:space="preserve"> </w:t>
      </w:r>
      <w:r w:rsidRPr="00AB48CC">
        <w:rPr>
          <w:rStyle w:val="blk"/>
          <w:b w:val="0"/>
          <w:color w:val="auto"/>
          <w:sz w:val="28"/>
          <w:szCs w:val="28"/>
        </w:rPr>
        <w:t>РОССИЙСКОЙ ФЕДЕРАЦИИ В ЧАСТИ ПОРЯДКА ИНДЕКСАЦИИ ОКЛАДОВ</w:t>
      </w:r>
      <w:r>
        <w:rPr>
          <w:rStyle w:val="blk"/>
          <w:b w:val="0"/>
          <w:color w:val="auto"/>
          <w:sz w:val="28"/>
          <w:szCs w:val="28"/>
          <w:lang w:val="ru-RU"/>
        </w:rPr>
        <w:t xml:space="preserve"> </w:t>
      </w:r>
      <w:r w:rsidRPr="00AB48CC">
        <w:rPr>
          <w:rStyle w:val="blk"/>
          <w:b w:val="0"/>
          <w:color w:val="auto"/>
          <w:sz w:val="28"/>
          <w:szCs w:val="28"/>
        </w:rPr>
        <w:t>ДЕНЕЖНОГО СОДЕРЖАНИЯ ГОСУДАРСТВЕННЫХ ГРАЖДАНСКИХ СЛУЖАЩИХ,</w:t>
      </w:r>
      <w:r>
        <w:rPr>
          <w:rStyle w:val="blk"/>
          <w:b w:val="0"/>
          <w:color w:val="auto"/>
          <w:sz w:val="28"/>
          <w:szCs w:val="28"/>
          <w:lang w:val="ru-RU"/>
        </w:rPr>
        <w:t xml:space="preserve"> </w:t>
      </w:r>
      <w:r w:rsidRPr="00AB48CC">
        <w:rPr>
          <w:rStyle w:val="blk"/>
          <w:b w:val="0"/>
          <w:color w:val="auto"/>
          <w:sz w:val="28"/>
          <w:szCs w:val="28"/>
        </w:rPr>
        <w:t>ВОЕННОСЛУЖАЩИХ И ПРИРАВНЕННЫХ К НИМ ЛИЦ, ДОЛЖНОСТНЫХ</w:t>
      </w:r>
      <w:r>
        <w:rPr>
          <w:rStyle w:val="blk"/>
          <w:b w:val="0"/>
          <w:color w:val="auto"/>
          <w:sz w:val="28"/>
          <w:szCs w:val="28"/>
          <w:lang w:val="ru-RU"/>
        </w:rPr>
        <w:t xml:space="preserve"> </w:t>
      </w:r>
      <w:r w:rsidRPr="00AB48CC">
        <w:rPr>
          <w:rStyle w:val="blk"/>
          <w:b w:val="0"/>
          <w:color w:val="auto"/>
          <w:sz w:val="28"/>
          <w:szCs w:val="28"/>
        </w:rPr>
        <w:t xml:space="preserve">ОКЛАДОВ </w:t>
      </w:r>
      <w:proofErr w:type="spellStart"/>
      <w:r w:rsidRPr="00AB48CC">
        <w:rPr>
          <w:rStyle w:val="blk"/>
          <w:b w:val="0"/>
          <w:color w:val="auto"/>
          <w:sz w:val="28"/>
          <w:szCs w:val="28"/>
        </w:rPr>
        <w:t>СУДЕЙ</w:t>
      </w:r>
      <w:proofErr w:type="spellEnd"/>
      <w:r w:rsidRPr="00AB48CC">
        <w:rPr>
          <w:rStyle w:val="blk"/>
          <w:b w:val="0"/>
          <w:color w:val="auto"/>
          <w:sz w:val="28"/>
          <w:szCs w:val="28"/>
        </w:rPr>
        <w:t>, ВЫПЛАТ, ПОСОБИЙ И КОМПЕНСАЦИЙ И ПРИЗНАНИИ</w:t>
      </w:r>
      <w:r>
        <w:rPr>
          <w:rStyle w:val="blk"/>
          <w:b w:val="0"/>
          <w:color w:val="auto"/>
          <w:sz w:val="28"/>
          <w:szCs w:val="28"/>
          <w:lang w:val="ru-RU"/>
        </w:rPr>
        <w:t xml:space="preserve"> </w:t>
      </w:r>
      <w:r w:rsidRPr="00AB48CC">
        <w:rPr>
          <w:rStyle w:val="blk"/>
          <w:b w:val="0"/>
          <w:color w:val="auto"/>
          <w:sz w:val="28"/>
          <w:szCs w:val="28"/>
        </w:rPr>
        <w:t>УТРАТИВШИМ СИЛУ ФЕДЕРАЛЬНОГО ЗАКОНА "О ПРИОСТАНОВЛЕНИИ</w:t>
      </w:r>
      <w:r>
        <w:rPr>
          <w:rStyle w:val="blk"/>
          <w:b w:val="0"/>
          <w:color w:val="auto"/>
          <w:sz w:val="28"/>
          <w:szCs w:val="28"/>
          <w:lang w:val="ru-RU"/>
        </w:rPr>
        <w:t xml:space="preserve"> </w:t>
      </w:r>
      <w:r w:rsidRPr="00AB48CC">
        <w:rPr>
          <w:rStyle w:val="blk"/>
          <w:b w:val="0"/>
          <w:color w:val="auto"/>
          <w:sz w:val="28"/>
          <w:szCs w:val="28"/>
        </w:rPr>
        <w:t>ДЕЙСТВИЯ ЧАСТИ 11 СТАТЬИ 50 ФЕДЕРАЛЬНОГО ЗАКОНА</w:t>
      </w:r>
      <w:r>
        <w:rPr>
          <w:rStyle w:val="blk"/>
          <w:b w:val="0"/>
          <w:color w:val="auto"/>
          <w:sz w:val="28"/>
          <w:szCs w:val="28"/>
          <w:lang w:val="ru-RU"/>
        </w:rPr>
        <w:t xml:space="preserve"> </w:t>
      </w:r>
      <w:r w:rsidRPr="00AB48CC">
        <w:rPr>
          <w:rStyle w:val="blk"/>
          <w:b w:val="0"/>
          <w:color w:val="auto"/>
          <w:sz w:val="28"/>
          <w:szCs w:val="28"/>
        </w:rPr>
        <w:t>"О ГОСУДАРСТВЕННОЙ ГРАЖДАНСКОЙ СЛУЖБЕ РОССИЙСКОЙ ФЕДЕРАЦИИ"</w:t>
      </w:r>
      <w:r>
        <w:rPr>
          <w:rStyle w:val="blk"/>
          <w:b w:val="0"/>
          <w:color w:val="auto"/>
          <w:sz w:val="28"/>
          <w:szCs w:val="28"/>
          <w:lang w:val="ru-RU"/>
        </w:rPr>
        <w:t xml:space="preserve"> </w:t>
      </w:r>
      <w:r w:rsidRPr="00AB48CC">
        <w:rPr>
          <w:rStyle w:val="blk"/>
          <w:b w:val="0"/>
          <w:color w:val="auto"/>
          <w:sz w:val="28"/>
          <w:szCs w:val="28"/>
        </w:rPr>
        <w:t>В СВЯЗИ С ФЕДЕРАЛЬНЫМ ЗАКОНОМ "О ФЕДЕРАЛЬНОМ БЮДЖЕТЕ</w:t>
      </w:r>
      <w:r>
        <w:rPr>
          <w:rStyle w:val="blk"/>
          <w:b w:val="0"/>
          <w:color w:val="auto"/>
          <w:sz w:val="28"/>
          <w:szCs w:val="28"/>
          <w:lang w:val="ru-RU"/>
        </w:rPr>
        <w:t xml:space="preserve"> </w:t>
      </w:r>
      <w:r w:rsidRPr="00AB48CC">
        <w:rPr>
          <w:rStyle w:val="blk"/>
          <w:b w:val="0"/>
          <w:color w:val="auto"/>
          <w:sz w:val="28"/>
          <w:szCs w:val="28"/>
        </w:rPr>
        <w:t>НА 2015 ГОД И НА ПЛАНОВЫЙ ПЕРИОД 2016 И 2017 ГОДОВ"</w:t>
      </w:r>
    </w:p>
    <w:p w:rsidR="00AB48CC" w:rsidRPr="00AB48CC" w:rsidRDefault="00AB48CC" w:rsidP="00AB48CC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</w:pPr>
      <w:bookmarkStart w:id="0" w:name="dst100008"/>
      <w:bookmarkEnd w:id="0"/>
      <w:proofErr w:type="spellStart"/>
      <w:r w:rsidRPr="00AB48CC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Статья</w:t>
      </w:r>
      <w:proofErr w:type="spellEnd"/>
      <w:r w:rsidRPr="00AB48CC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1 </w:t>
      </w:r>
    </w:p>
    <w:p w:rsidR="00AB48CC" w:rsidRPr="00AB48CC" w:rsidRDefault="00AB48CC" w:rsidP="00AB48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8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 </w:t>
      </w:r>
      <w:bookmarkStart w:id="1" w:name="dst100058"/>
      <w:bookmarkEnd w:id="1"/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Приостановить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1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января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действие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AB48CC" w:rsidRPr="00AB48CC" w:rsidRDefault="00AB48CC" w:rsidP="00AB4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(в ред. Федерального </w:t>
      </w:r>
      <w:hyperlink r:id="rId4" w:anchor="dst100010" w:history="1"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закона</w:t>
        </w:r>
        <w:proofErr w:type="spellEnd"/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14.12.2015 N 371-ФЗ)</w:t>
      </w:r>
    </w:p>
    <w:p w:rsidR="00AB48CC" w:rsidRPr="00AB48CC" w:rsidRDefault="00AB48CC" w:rsidP="00AB4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(см. текст в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предыдущей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редакции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AB48CC" w:rsidRPr="00AB48CC" w:rsidRDefault="00AB48CC" w:rsidP="00AB48C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dst100010"/>
      <w:bookmarkEnd w:id="2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1) </w:t>
      </w:r>
      <w:hyperlink r:id="rId5" w:anchor="dst3" w:history="1"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части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третьей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5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hyperlink r:id="rId6" w:anchor="dst250" w:history="1"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части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четвертой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27.1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15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мая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1991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1244-1 "О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социальной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защите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граждан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подвергшихся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воздействию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радиации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вследствие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катастрофы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Чернобыльской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АЭС" (в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редакции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18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июня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1992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3061-1)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Ведомости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Съезда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народных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депутатов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РСФСР и Верховного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Совета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РСФСР, 1991, N 21, ст. 699;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Ведомости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Съезда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народных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депутатов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Верховного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Совета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1992, N 32, ст. 1861;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, 1995, N 48, ст. 4561; 2001, N 7, ст. 610; 2004, N 18, ст. 1689; N 35, ст. 3607; 2005, N 1, ст. 25; 2007, N 45, ст. 5421; 2008, N 9, ст. 817; N 29, ст. 3410; N 52, ст. 6224; 2009, N 18, ст. 2152; N 30, ст. 3739);</w:t>
      </w:r>
    </w:p>
    <w:p w:rsidR="00AB48CC" w:rsidRPr="00AB48CC" w:rsidRDefault="00AB48CC" w:rsidP="00AB48C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dst100011"/>
      <w:bookmarkEnd w:id="3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</w:t>
      </w:r>
      <w:hyperlink r:id="rId7" w:anchor="dst100966" w:history="1"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абзаца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шестого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пункта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1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19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26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июня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1992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3132-1 "О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статусе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судей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"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Ведомости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Съезда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народных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депутатов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Верховного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Совета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1992, N 30, ст. 1792;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, 1995, N 26, ст. 2399; 2001, N 51, ст. 4834; 2004, N 35, ст. 3607; 2008, N 52, ст. 6229; 2009, N 26, ст. 3124; 2012, N 53, ст. 7594; 2013, N 27, ст. 3477; N 48, ст. 6165; 2014, N 11, ст. 1094; N 52, ст. 7546);</w:t>
      </w:r>
    </w:p>
    <w:p w:rsidR="00AB48CC" w:rsidRPr="00AB48CC" w:rsidRDefault="00AB48CC" w:rsidP="00AB48C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dst100012"/>
      <w:bookmarkEnd w:id="4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3) </w:t>
      </w:r>
      <w:hyperlink r:id="rId8" w:anchor="dst41" w:history="1"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пункта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4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9.1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15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января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1993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4301-1 "О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статусе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Героев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Советского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Союза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Героев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полных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кавалеров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ордена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Славы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"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Ведомости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Съезда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народных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депутатов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Верховного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Совета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1993, N 7, ст. 247;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, 2005, N 30, ст. 3133; 2007, N 1, ст. 16; N 45, ст. 5421; 2008, N 9, ст. 817; N 29, ст. 3410; N 52, ст. 6224; 2009, N 18, ст. 2152; N 30, ст. 3739; N 52, ст. 6414, 6429; 2010, N 50, ст. 6598);</w:t>
      </w:r>
    </w:p>
    <w:p w:rsidR="00AB48CC" w:rsidRPr="00AB48CC" w:rsidRDefault="00AB48CC" w:rsidP="00AB48C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dst100013"/>
      <w:bookmarkEnd w:id="5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4) </w:t>
      </w:r>
      <w:hyperlink r:id="rId9" w:anchor="dst92" w:history="1"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части первой.1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40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Федерального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8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мая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1994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3-ФЗ "О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статусе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члена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Совета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статусе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депутата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Государственной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Думы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Федерального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" (в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редакции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Федерального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5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июля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1999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133-ФЗ)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, 1994, N 2, ст. 74; 1999, N 28, ст. 3466; 2005, N 19, ст. 1749; 2012, N 47, ст. 6389; 2013, N 27, ст. 3439);</w:t>
      </w:r>
    </w:p>
    <w:p w:rsidR="00AB48CC" w:rsidRPr="00AB48CC" w:rsidRDefault="00AB48CC" w:rsidP="00AB48C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dst100014"/>
      <w:bookmarkEnd w:id="6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5) </w:t>
      </w:r>
      <w:hyperlink r:id="rId10" w:anchor="dst213" w:history="1"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пункта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5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23.1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Федерального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12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января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1995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5-ФЗ "О ветеранах" (в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редакции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Федерального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2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января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2000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40-ФЗ)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законодательства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, 1995, N 3, ст. 168; 2000, N 2, ст. 161; 2004, N 35, ст. 3607; 2007, N 45, ст. 5421; 2008, N 9, ст. 817; N 29, ст. 3410; N 52, ст. 6224; 2009, N 18, ст. 2152; N 30, ст. 3739; 2013, N 48, ст. 6165);</w:t>
      </w:r>
    </w:p>
    <w:p w:rsidR="00AB48CC" w:rsidRPr="00AB48CC" w:rsidRDefault="00AB48CC" w:rsidP="00AB48C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dst100015"/>
      <w:bookmarkEnd w:id="7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6) </w:t>
      </w:r>
      <w:hyperlink r:id="rId11" w:anchor="dst100131" w:history="1"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части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первой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4.2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Федерального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19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мая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1995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81-ФЗ "О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государственных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пособиях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гражданам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имеющим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детей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"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1995, N 21, ст. 1929; 2008, N 9, ст. 817; N 29, ст. 3410; 2009, N 30, ст. 3739; 2013, N 23, ст. 2887); </w:t>
      </w:r>
    </w:p>
    <w:p w:rsidR="00AB48CC" w:rsidRPr="00AB48CC" w:rsidRDefault="00AB48CC" w:rsidP="00AB48C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dst100016"/>
      <w:bookmarkEnd w:id="8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7) </w:t>
      </w:r>
      <w:hyperlink r:id="rId12" w:anchor="dst150" w:history="1"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части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семнадцатой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11.1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hyperlink r:id="rId13" w:anchor="dst140" w:history="1"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части 4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28.1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Федерального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24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ноября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1995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181-ФЗ "О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социальной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защите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инвалидов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"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, 1995, N 48, ст. 4563; 2003, N 43, ст. 4108; 2004, N 35, ст. 3607; 2005, N 1, ст. 25; 2007, N 45, ст. 5421; 2008, N 9, ст. 817; N 29, ст. 3410; N 30, ст. 3616; N 52, ст. 6224; 2009, N 18, ст. 2152; N 30, ст. 3739; 2010, N 50, ст. 6609; 2011, N 49, ст. 7033; 2014, N 49, ст. 6928);</w:t>
      </w:r>
    </w:p>
    <w:p w:rsidR="00AB48CC" w:rsidRPr="00AB48CC" w:rsidRDefault="00AB48CC" w:rsidP="00AB48C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dst100017"/>
      <w:bookmarkEnd w:id="9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8) </w:t>
      </w:r>
      <w:hyperlink r:id="rId14" w:anchor="dst28" w:history="1"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абзаца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шестого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пункта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3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9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hyperlink r:id="rId15" w:anchor="dst29" w:history="1"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абзаца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первого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пункта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1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10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Федерального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12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января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1996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8-ФЗ "О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погребении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похоронном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деле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"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1996, N 3, ст. 146; 1997, N 26, ст. 2952; 2000, N 33, ст. 3348; 2003, N 2, ст. 160; 2004, N 35, ст. 3607; 2007, N 1, ст. 26; 2008, N 49, ст. 5736; 2009, N 30, ст. 3739; 2012, N 31, ст. 4327) в части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индексации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исходя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прогнозируемого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уровня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инфляции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установленного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федеральным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законом 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федеральном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бюджете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очередной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финансовый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плановый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период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размеров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возмещения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стоимости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услуг,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предоставляемых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согласно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гарантированному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перечню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услуг по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погребению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социального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пособия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погребение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AB48CC" w:rsidRPr="00AB48CC" w:rsidRDefault="00AB48CC" w:rsidP="00AB48C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dst100018"/>
      <w:bookmarkEnd w:id="10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9) </w:t>
      </w:r>
      <w:hyperlink r:id="rId16" w:anchor="dst18" w:history="1"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части 4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6.2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Федерального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9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января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1997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5-ФЗ "О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предоставлении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социальных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гарантий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Героям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Социалистического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Труда, Героям Труда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полным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кавалерам ордена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Трудовой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Славы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"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, 1997, N 3, ст. 349; 2006, N 20, ст. 2157; 2007, N 45, ст. 5421; 2008, N 9, ст. 817; N 29, ст. 3410; N 52, ст. 6224; 2009, N 18, ст. 2152; N 30, ст. 3739; 2010, N 50, ст. 6598; 2013, N 52, ст. 6962);</w:t>
      </w:r>
    </w:p>
    <w:p w:rsidR="00AB48CC" w:rsidRPr="00AB48CC" w:rsidRDefault="00AB48CC" w:rsidP="00AB48C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dst100019"/>
      <w:bookmarkEnd w:id="11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10) </w:t>
      </w:r>
      <w:hyperlink r:id="rId17" w:anchor="dst23" w:history="1"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абзаца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девятого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пункта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2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5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Федерального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28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марта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1998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52-ФЗ "Об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обязательном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государственном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страховании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здоровья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военнослужащих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граждан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призванных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военные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сборы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лиц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рядового 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начальствующего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состава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органов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внутренних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дел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Государственной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противопожарной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службы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органов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контролю за оборотом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наркотических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средств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психотропных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веществ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сотрудников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учреждений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органов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уголовно-исполнительной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системы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"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, 1998, N 13, ст. 1474; N 30, ст. 3613; 2002, N 30, ст. 3033; 2003, N 27, ст. 2700; 2004, N 26, ст. 2606; 2008, N 24, ст. 2799; 2011, N 17, ст. 2315; N 46, ст. 6407; 2013, N 27, ст. 3457);</w:t>
      </w:r>
    </w:p>
    <w:p w:rsidR="00AB48CC" w:rsidRPr="00AB48CC" w:rsidRDefault="00AB48CC" w:rsidP="00AB48C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dst100020"/>
      <w:bookmarkEnd w:id="12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11) </w:t>
      </w:r>
      <w:hyperlink r:id="rId18" w:anchor="dst100141" w:history="1"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пункта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2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20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Федерального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17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сентября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1998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157-ФЗ "Об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иммунопрофилактике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инфекционных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болезней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"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, 1998, N 38, ст. 4736; 2000, N 33, ст. 3348; 2012, N 53, ст. 7589);</w:t>
      </w:r>
    </w:p>
    <w:p w:rsidR="00AB48CC" w:rsidRPr="00AB48CC" w:rsidRDefault="00AB48CC" w:rsidP="00AB48C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dst100021"/>
      <w:bookmarkEnd w:id="13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12) </w:t>
      </w:r>
      <w:hyperlink r:id="rId19" w:anchor="dst100048" w:history="1"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части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четвертой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15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Федерального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26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ноября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1998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175-ФЗ "О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социальной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защите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граждан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подвергшихся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воздействию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радиации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вследствие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аварии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1957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году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производственном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объединении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"Маяк" 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сбросов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радиоактивных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отходов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реку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Теча"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, 1998, N 48, ст. 5850; 2004, N 35, ст. 3607; 2011, N 1, ст. 26);</w:t>
      </w:r>
    </w:p>
    <w:p w:rsidR="00AB48CC" w:rsidRPr="00AB48CC" w:rsidRDefault="00AB48CC" w:rsidP="00AB48C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dst100022"/>
      <w:bookmarkEnd w:id="14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13) </w:t>
      </w:r>
      <w:hyperlink r:id="rId20" w:anchor="dst3" w:history="1"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части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третьей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2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Федерального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12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февраля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2001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5-ФЗ "О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внесении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изменений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дополнений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Закон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"О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социальной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защите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граждан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подвергшихся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воздействию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радиации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вследствие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катастрофы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Чернобыльской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АЭС"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, 2001, N 7, ст. 610; 2004, N 18, ст. 1689; N 35, ст. 3607);</w:t>
      </w:r>
    </w:p>
    <w:p w:rsidR="00AB48CC" w:rsidRPr="00AB48CC" w:rsidRDefault="00AB48CC" w:rsidP="00AB48C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" w:name="dst100023"/>
      <w:bookmarkEnd w:id="15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14) </w:t>
      </w:r>
      <w:hyperlink r:id="rId21" w:anchor="dst53" w:history="1"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части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второй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4.1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hyperlink r:id="rId22" w:anchor="dst100069" w:history="1"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части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третьей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7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Федерального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10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января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2002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2-ФЗ "О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социальных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гарантиях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гражданам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подвергшимся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радиационному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воздействию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вследствие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ядерных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испытаний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Семипалатинском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полигоне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"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2002, N 2, ст. 128; 2004, N 12, ст. 1035; N 35, ст. </w:t>
      </w:r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3607; 2005, N 1, ст. 25; 2007, N 45, ст. 5421; 2008, N 9, ст. 817; N 29, ст. 3410; N 52, ст. 6224; 2009, N 18, ст. 2152; N 30, ст. 3739; N 52, ст. 6452);</w:t>
      </w:r>
    </w:p>
    <w:p w:rsidR="00AB48CC" w:rsidRPr="00AB48CC" w:rsidRDefault="00AB48CC" w:rsidP="00AB48C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dst100024"/>
      <w:bookmarkEnd w:id="16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15) </w:t>
      </w:r>
      <w:hyperlink r:id="rId23" w:anchor="dst100570" w:history="1"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частей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11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hyperlink r:id="rId24" w:anchor="dst100571" w:history="1"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12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50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Федерального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27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июля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2004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79-ФЗ "О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государственной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гражданской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службе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"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, 2004, N 31, ст. 3215);</w:t>
      </w:r>
    </w:p>
    <w:p w:rsidR="00AB48CC" w:rsidRPr="00AB48CC" w:rsidRDefault="00AB48CC" w:rsidP="00AB48C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dst100025"/>
      <w:bookmarkEnd w:id="17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16) </w:t>
      </w:r>
      <w:hyperlink r:id="rId25" w:anchor="dst100048" w:history="1"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части 2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5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Федерального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20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августа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2004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117-ФЗ "О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накопительно-ипотечной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системе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жилищного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обеспечения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военнослужащих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"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2004, N 34, ст. 3532; 2011, N 27, ст. 3879; 2013, N 30, ст. 4084; 2014, N 23, ст. 2930) в части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индексации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фактически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начисленного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перечисленного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накопительного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взноса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предыдущего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учетом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уровня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инфляции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предусмотренного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прогнозом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социально-экономического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развития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очередной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AB48CC" w:rsidRPr="00AB48CC" w:rsidRDefault="00AB48CC" w:rsidP="00AB48C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8" w:name="dst100026"/>
      <w:bookmarkEnd w:id="18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17) </w:t>
      </w:r>
      <w:hyperlink r:id="rId26" w:anchor="dst100127" w:history="1"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части 2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6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Федерального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29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декабря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2006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256-ФЗ "О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дополнительных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мерах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государственной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поддержки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семей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имеющих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детей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"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2007, N 1, ст. 19; 2010, N 31, ст. 4210) в части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ежегодного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пересмотра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учетом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темпов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роста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инфляции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размера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материнского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семейного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капитала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AB48CC" w:rsidRPr="00AB48CC" w:rsidRDefault="00AB48CC" w:rsidP="00AB48C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dst100027"/>
      <w:bookmarkEnd w:id="19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18) </w:t>
      </w:r>
      <w:hyperlink r:id="rId27" w:anchor="dst7" w:history="1"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части 10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43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Федерального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7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февраля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2011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3-ФЗ "О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полиции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"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, 2011, N 7, ст. 900; N 30, ст. 4595; 2013, N 27, ст. 3477; 2015, N 7, ст. 1021);</w:t>
      </w:r>
    </w:p>
    <w:p w:rsidR="00AB48CC" w:rsidRPr="00AB48CC" w:rsidRDefault="00AB48CC" w:rsidP="00AB48C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dst100028"/>
      <w:bookmarkEnd w:id="20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19) </w:t>
      </w:r>
      <w:hyperlink r:id="rId28" w:anchor="dst100020" w:history="1"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части 2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3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Федерального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4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июня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2011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128-ФЗ "О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пособии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детям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военнослужащих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сотрудников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некоторых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федеральных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органов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исполнительной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власти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погибших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умерших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объявленных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умершими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признанных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безвестно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отсутствующими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при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исполнении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обязанностей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военной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службы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служебных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обязанностей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детям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лиц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умерших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вследствие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военной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травмы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увольнения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военной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службы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службы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органах 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учреждениях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)"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, 2011, N 23, ст. 3268; 2013, N 27, ст. 3477; 2014, N 23, ст. 2930);</w:t>
      </w:r>
    </w:p>
    <w:p w:rsidR="00AB48CC" w:rsidRPr="00AB48CC" w:rsidRDefault="00AB48CC" w:rsidP="00AB48C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1" w:name="dst100029"/>
      <w:bookmarkEnd w:id="21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20) </w:t>
      </w:r>
      <w:hyperlink r:id="rId29" w:anchor="dst100019" w:history="1"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части 5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2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Федерального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19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июля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2011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247-ФЗ "О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социальных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гарантиях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сотрудникам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органов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внутренних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дел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внесении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изменений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отдельные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законодательные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акты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"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, 2011, N 30, ст. 4595; N 46, ст. 6407; 2014, N 45, ст. 6152);</w:t>
      </w:r>
    </w:p>
    <w:p w:rsidR="00AB48CC" w:rsidRPr="00AB48CC" w:rsidRDefault="00AB48CC" w:rsidP="00AB48C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" w:name="dst100030"/>
      <w:bookmarkEnd w:id="22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21) </w:t>
      </w:r>
      <w:hyperlink r:id="rId30" w:anchor="dst100019" w:history="1"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части 9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2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hyperlink r:id="rId31" w:anchor="dst100102" w:history="1"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части 16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3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Федерального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7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ноября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2011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306-ФЗ "О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денежном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довольствии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военнослужащих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предоставлении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им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отдельных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выплат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"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, 2011, N 45, ст. 6336; 2013, N 27, ст. 3477; 2014, N 23, ст. 2930; N 43, ст. 5794; N 45, ст. 6152; 2015, N 10, ст. 1401);</w:t>
      </w:r>
    </w:p>
    <w:p w:rsidR="00AB48CC" w:rsidRPr="00AB48CC" w:rsidRDefault="00AB48CC" w:rsidP="00AB48C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dst100031"/>
      <w:bookmarkEnd w:id="23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22) </w:t>
      </w:r>
      <w:hyperlink r:id="rId32" w:anchor="dst100188" w:history="1"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части 2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24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Федерального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20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июля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2012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125-ФЗ "О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донорстве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крови 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ее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компонентов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"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, 2012, N 30, ст. 4176; 2013, N 48, ст. 6165);</w:t>
      </w:r>
    </w:p>
    <w:p w:rsidR="00AB48CC" w:rsidRPr="00AB48CC" w:rsidRDefault="00AB48CC" w:rsidP="00AB48C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" w:name="dst100032"/>
      <w:bookmarkEnd w:id="24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23) </w:t>
      </w:r>
      <w:hyperlink r:id="rId33" w:anchor="dst100543" w:history="1"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части 10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36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Федерального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29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декабря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2012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273-ФЗ "Об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образовании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"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2012, N 53, ст. 7598; 2014, N 23, ст. 2930) в части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учета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уровня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инфляции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установлении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Правительством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нормативов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каждому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уровню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профессионального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образования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категориям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обучающихся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AB48CC" w:rsidRPr="00AB48CC" w:rsidRDefault="00AB48CC" w:rsidP="00AB48C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" w:name="dst100033"/>
      <w:bookmarkEnd w:id="25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24) </w:t>
      </w:r>
      <w:hyperlink r:id="rId34" w:anchor="dst100020" w:history="1"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части 5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2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hyperlink r:id="rId35" w:anchor="dst100219" w:history="1"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части 9 </w:t>
        </w:r>
        <w:proofErr w:type="spellStart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статьи</w:t>
        </w:r>
        <w:proofErr w:type="spellEnd"/>
        <w:r w:rsidRPr="00AB4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12</w:t>
        </w:r>
      </w:hyperlink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Федерального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30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декабря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2012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N 283-ФЗ "О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социальных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гарантиях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сотрудникам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некоторых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федеральных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органов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исполнительной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власти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внесении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изменений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отдельные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законодательные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акты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" (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Собрание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законодательства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, 2012, N 53, ст. 7608; 2013, N 27, ст. 3477; 2014, N 26, ст. 3403; N 45, ст. 6152).</w:t>
      </w:r>
    </w:p>
    <w:p w:rsidR="00AB48CC" w:rsidRPr="00AB48CC" w:rsidRDefault="00AB48CC" w:rsidP="00AB4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48C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854CDA" w:rsidRDefault="00854CDA"/>
    <w:sectPr w:rsidR="00854CDA" w:rsidSect="00854C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AB48CC"/>
    <w:rsid w:val="00854CDA"/>
    <w:rsid w:val="00AB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DA"/>
  </w:style>
  <w:style w:type="paragraph" w:styleId="1">
    <w:name w:val="heading 1"/>
    <w:basedOn w:val="a"/>
    <w:link w:val="10"/>
    <w:uiPriority w:val="9"/>
    <w:qFormat/>
    <w:rsid w:val="00AB4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8C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AB48CC"/>
    <w:rPr>
      <w:color w:val="0000FF"/>
      <w:u w:val="single"/>
    </w:rPr>
  </w:style>
  <w:style w:type="character" w:customStyle="1" w:styleId="blk">
    <w:name w:val="blk"/>
    <w:basedOn w:val="a0"/>
    <w:rsid w:val="00AB48CC"/>
  </w:style>
  <w:style w:type="character" w:customStyle="1" w:styleId="20">
    <w:name w:val="Заголовок 2 Знак"/>
    <w:basedOn w:val="a0"/>
    <w:link w:val="2"/>
    <w:uiPriority w:val="9"/>
    <w:semiHidden/>
    <w:rsid w:val="00AB4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2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consultant.ru/document/cons_doc_LAW_11171/a235a0a5b2ed6b7094efcc9ef676d1fbae722c7f/" TargetMode="External"/><Relationship Id="rId13" Type="http://schemas.openxmlformats.org/officeDocument/2006/relationships/hyperlink" Target="http://www.consultant.ru/document/cons_doc_LAW_8559/51ff79989824064180cc975c836feee38cef0004/" TargetMode="External"/><Relationship Id="rId18" Type="http://schemas.openxmlformats.org/officeDocument/2006/relationships/hyperlink" Target="http://www.consultant.ru/document/cons_doc_LAW_20315/4fe54a55d1118a36de2928c158765202e46275fc/" TargetMode="External"/><Relationship Id="rId26" Type="http://schemas.openxmlformats.org/officeDocument/2006/relationships/hyperlink" Target="http://www.consultant.ru/document/cons_doc_LAW_64872/5e4098eb8b54363919128c886adcfa55c175753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4825/55500f8340549b083bbf3db944f68995ad98f3d0/" TargetMode="External"/><Relationship Id="rId34" Type="http://schemas.openxmlformats.org/officeDocument/2006/relationships/hyperlink" Target="http://www.consultant.ru/document/cons_doc_LAW_140178/25bbd4ed36d493e345107976c83dacd2eebe8412/" TargetMode="External"/><Relationship Id="rId7" Type="http://schemas.openxmlformats.org/officeDocument/2006/relationships/hyperlink" Target="http://www.consultant.ru/document/cons_doc_LAW_648/e9e1c4ac5ca2ffd7f36c8c470efa172c220615e0/" TargetMode="External"/><Relationship Id="rId12" Type="http://schemas.openxmlformats.org/officeDocument/2006/relationships/hyperlink" Target="http://www.consultant.ru/document/cons_doc_LAW_8559/0bd8bfa7dc68a1e0a232cb58524352cd0122981c/" TargetMode="External"/><Relationship Id="rId17" Type="http://schemas.openxmlformats.org/officeDocument/2006/relationships/hyperlink" Target="http://www.consultant.ru/document/cons_doc_LAW_18259/6563fa956cb68cfed82b9ce3db7dff3bc5f1d92f/" TargetMode="External"/><Relationship Id="rId25" Type="http://schemas.openxmlformats.org/officeDocument/2006/relationships/hyperlink" Target="http://www.consultant.ru/document/cons_doc_LAW_48957/26b34d79981f65f425be6e34b1eb58ad735faff4/" TargetMode="External"/><Relationship Id="rId33" Type="http://schemas.openxmlformats.org/officeDocument/2006/relationships/hyperlink" Target="http://www.consultant.ru/document/cons_doc_LAW_140174/fc74ef70a4fc3107df5b2b18636ac5f74e3d0a7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2929/f9f6ea416978c522f2d841239cc292d6e73205ac/" TargetMode="External"/><Relationship Id="rId20" Type="http://schemas.openxmlformats.org/officeDocument/2006/relationships/hyperlink" Target="http://www.consultant.ru/document/cons_doc_LAW_30355/b004fed0b70d0f223e4a81f8ad6cd92af90a7e3b/" TargetMode="External"/><Relationship Id="rId29" Type="http://schemas.openxmlformats.org/officeDocument/2006/relationships/hyperlink" Target="http://www.consultant.ru/document/cons_doc_LAW_116988/25bbd4ed36d493e345107976c83dacd2eebe841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323/0cbca4b51dd2fcccea7b4a9ba11e1a1521625e16/" TargetMode="External"/><Relationship Id="rId11" Type="http://schemas.openxmlformats.org/officeDocument/2006/relationships/hyperlink" Target="http://www.consultant.ru/document/cons_doc_LAW_6659/941b2f2038af9c7fec0e8b550883794380435e1a/" TargetMode="External"/><Relationship Id="rId24" Type="http://schemas.openxmlformats.org/officeDocument/2006/relationships/hyperlink" Target="http://www.consultant.ru/document/cons_doc_LAW_48601/a2d9e9bb6514cddbc04e026a5aeb45b65562c406/" TargetMode="External"/><Relationship Id="rId32" Type="http://schemas.openxmlformats.org/officeDocument/2006/relationships/hyperlink" Target="http://www.consultant.ru/document/cons_doc_LAW_132904/6c0ff14a2d47817530d629ca7416cc120853da1a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/document/cons_doc_LAW_5323/e1f7cf71a24ce78c15b9b52a8b82825ca1b0d8e3/" TargetMode="External"/><Relationship Id="rId15" Type="http://schemas.openxmlformats.org/officeDocument/2006/relationships/hyperlink" Target="http://www.consultant.ru/document/cons_doc_LAW_8919/223bd6533f3459fd02b1e6f76c7a6e2b80ad8f18/" TargetMode="External"/><Relationship Id="rId23" Type="http://schemas.openxmlformats.org/officeDocument/2006/relationships/hyperlink" Target="http://www.consultant.ru/document/cons_doc_LAW_48601/a2d9e9bb6514cddbc04e026a5aeb45b65562c406/" TargetMode="External"/><Relationship Id="rId28" Type="http://schemas.openxmlformats.org/officeDocument/2006/relationships/hyperlink" Target="http://www.consultant.ru/document/cons_doc_LAW_114671/30b3f8c55f65557c253227a65b908cc075ce114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5490/9dc1377a9f674ad25ddc9f74ff278e1e4f5eff09/" TargetMode="External"/><Relationship Id="rId19" Type="http://schemas.openxmlformats.org/officeDocument/2006/relationships/hyperlink" Target="http://www.consultant.ru/document/cons_doc_LAW_21110/4e7c454febb18a75f99a0e0a1256de288dbd7129/" TargetMode="External"/><Relationship Id="rId31" Type="http://schemas.openxmlformats.org/officeDocument/2006/relationships/hyperlink" Target="http://www.consultant.ru/document/cons_doc_LAW_121273/bfd13954d63cf3eb2b70d3574b7907ddc75bef7d/" TargetMode="External"/><Relationship Id="rId4" Type="http://schemas.openxmlformats.org/officeDocument/2006/relationships/hyperlink" Target="http://www.consultant.ru/document/cons_doc_LAW_190437/3d0cac60971a511280cbba229d9b6329c07731f7/" TargetMode="External"/><Relationship Id="rId9" Type="http://schemas.openxmlformats.org/officeDocument/2006/relationships/hyperlink" Target="http://www.consultant.ru/document/cons_doc_LAW_3637/7683bbacd8e243025136b159b4b332d296c31eb6/" TargetMode="External"/><Relationship Id="rId14" Type="http://schemas.openxmlformats.org/officeDocument/2006/relationships/hyperlink" Target="http://www.consultant.ru/document/cons_doc_LAW_8919/804c0ef964c2801853c75e6d992a2a486ebd885a/" TargetMode="External"/><Relationship Id="rId22" Type="http://schemas.openxmlformats.org/officeDocument/2006/relationships/hyperlink" Target="http://www.consultant.ru/document/cons_doc_LAW_34825/6a73a7e61adc45fc3dd224c0e7194a1392c8b071/" TargetMode="External"/><Relationship Id="rId27" Type="http://schemas.openxmlformats.org/officeDocument/2006/relationships/hyperlink" Target="http://www.consultant.ru/document/cons_doc_LAW_110165/8ddc95b518787f7b9b77bb1379a4b092eb2124eb/" TargetMode="External"/><Relationship Id="rId30" Type="http://schemas.openxmlformats.org/officeDocument/2006/relationships/hyperlink" Target="http://www.consultant.ru/document/cons_doc_LAW_121273/d3285125fa0d6509dbc144eb91d781911d25f10a/" TargetMode="External"/><Relationship Id="rId35" Type="http://schemas.openxmlformats.org/officeDocument/2006/relationships/hyperlink" Target="http://www.consultant.ru/document/cons_doc_LAW_140178/b2786214e09ad6b58f46697e9b23193f7935be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2129</Words>
  <Characters>12844</Characters>
  <Application>Microsoft Office Word</Application>
  <DocSecurity>0</DocSecurity>
  <Lines>217</Lines>
  <Paragraphs>110</Paragraphs>
  <ScaleCrop>false</ScaleCrop>
  <Company>Microsoft</Company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Уася</dc:creator>
  <cp:lastModifiedBy>Уася</cp:lastModifiedBy>
  <cp:revision>1</cp:revision>
  <dcterms:created xsi:type="dcterms:W3CDTF">2016-05-08T17:45:00Z</dcterms:created>
  <dcterms:modified xsi:type="dcterms:W3CDTF">2016-05-08T17:48:00Z</dcterms:modified>
</cp:coreProperties>
</file>