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2C" w:rsidRPr="00362B89" w:rsidRDefault="00BF4E2C" w:rsidP="00BF4E2C">
      <w:pPr>
        <w:spacing w:before="100" w:beforeAutospacing="1" w:after="100" w:afterAutospacing="1" w:line="240" w:lineRule="auto"/>
        <w:jc w:val="center"/>
        <w:outlineLvl w:val="0"/>
        <w:rPr>
          <w:rFonts w:eastAsia="Times New Roman" w:cs="Times New Roman"/>
          <w:bCs/>
          <w:kern w:val="36"/>
          <w:sz w:val="28"/>
          <w:szCs w:val="28"/>
          <w:lang w:eastAsia="ru-RU"/>
        </w:rPr>
      </w:pPr>
      <w:bookmarkStart w:id="0" w:name="dst292"/>
      <w:bookmarkEnd w:id="0"/>
      <w:r w:rsidRPr="00362B89">
        <w:rPr>
          <w:rFonts w:eastAsia="Times New Roman" w:cs="Times New Roman"/>
          <w:bCs/>
          <w:kern w:val="36"/>
          <w:sz w:val="28"/>
          <w:szCs w:val="28"/>
          <w:lang w:eastAsia="ru-RU"/>
        </w:rPr>
        <w:t>ФЕДЕРАЛЬНЫЙ ЗАКОН</w:t>
      </w:r>
    </w:p>
    <w:p w:rsidR="00BF4E2C" w:rsidRPr="00362B89" w:rsidRDefault="00BF4E2C" w:rsidP="00BF4E2C">
      <w:pPr>
        <w:spacing w:before="100" w:beforeAutospacing="1" w:after="100" w:afterAutospacing="1" w:line="240" w:lineRule="auto"/>
        <w:jc w:val="center"/>
        <w:outlineLvl w:val="0"/>
        <w:rPr>
          <w:rFonts w:eastAsia="Times New Roman" w:cs="Times New Roman"/>
          <w:bCs/>
          <w:kern w:val="36"/>
          <w:sz w:val="28"/>
          <w:szCs w:val="28"/>
          <w:lang w:eastAsia="ru-RU"/>
        </w:rPr>
      </w:pPr>
      <w:r w:rsidRPr="00362B89">
        <w:rPr>
          <w:rFonts w:eastAsia="Times New Roman" w:cs="Times New Roman"/>
          <w:bCs/>
          <w:kern w:val="36"/>
          <w:sz w:val="28"/>
          <w:szCs w:val="28"/>
          <w:lang w:eastAsia="ru-RU"/>
        </w:rPr>
        <w:t>"ОБ ИПОТЕКЕ (ЗАЛОГЕ НЕДВИЖИМОСТИ)"</w:t>
      </w:r>
    </w:p>
    <w:p w:rsidR="00BF4E2C" w:rsidRPr="00362B89" w:rsidRDefault="00BF4E2C" w:rsidP="00BF4E2C">
      <w:pPr>
        <w:spacing w:before="100" w:beforeAutospacing="1" w:after="100" w:afterAutospacing="1" w:line="240" w:lineRule="auto"/>
        <w:jc w:val="center"/>
        <w:outlineLvl w:val="1"/>
        <w:rPr>
          <w:rFonts w:eastAsia="Times New Roman" w:cs="Times New Roman"/>
          <w:bCs/>
          <w:sz w:val="28"/>
          <w:szCs w:val="28"/>
          <w:lang w:eastAsia="ru-RU"/>
        </w:rPr>
      </w:pPr>
      <w:r w:rsidRPr="00362B89">
        <w:rPr>
          <w:rFonts w:eastAsia="Times New Roman" w:cs="Times New Roman"/>
          <w:bCs/>
          <w:sz w:val="28"/>
          <w:szCs w:val="28"/>
          <w:lang w:eastAsia="ru-RU"/>
        </w:rPr>
        <w:t>ОТ 16.07.1998 N 102-ФЗ</w:t>
      </w:r>
    </w:p>
    <w:p w:rsidR="00BF4E2C" w:rsidRPr="00606991" w:rsidRDefault="00606991" w:rsidP="00606991">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62B89">
        <w:rPr>
          <w:rFonts w:ascii="Times New Roman" w:eastAsia="Times New Roman" w:hAnsi="Times New Roman" w:cs="Times New Roman"/>
          <w:bCs/>
          <w:sz w:val="24"/>
          <w:szCs w:val="24"/>
          <w:lang w:eastAsia="ru-RU"/>
        </w:rPr>
        <w:t xml:space="preserve"> </w:t>
      </w:r>
      <w:r w:rsidR="00BF4E2C" w:rsidRPr="00362B89">
        <w:rPr>
          <w:rFonts w:ascii="Times New Roman" w:eastAsia="Times New Roman" w:hAnsi="Times New Roman" w:cs="Times New Roman"/>
          <w:bCs/>
          <w:sz w:val="24"/>
          <w:szCs w:val="24"/>
          <w:lang w:eastAsia="ru-RU"/>
        </w:rPr>
        <w:t xml:space="preserve">(действующая редакция от </w:t>
      </w:r>
      <w:r>
        <w:rPr>
          <w:rFonts w:ascii="Times New Roman" w:eastAsia="Times New Roman" w:hAnsi="Times New Roman" w:cs="Times New Roman"/>
          <w:bCs/>
          <w:sz w:val="24"/>
          <w:szCs w:val="24"/>
          <w:lang w:eastAsia="ru-RU"/>
        </w:rPr>
        <w:t>23</w:t>
      </w:r>
      <w:r w:rsidR="00BF4E2C" w:rsidRPr="00362B8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06</w:t>
      </w:r>
      <w:r w:rsidR="00BF4E2C" w:rsidRPr="00362B89">
        <w:rPr>
          <w:rFonts w:ascii="Times New Roman" w:eastAsia="Times New Roman" w:hAnsi="Times New Roman" w:cs="Times New Roman"/>
          <w:bCs/>
          <w:sz w:val="24"/>
          <w:szCs w:val="24"/>
          <w:lang w:eastAsia="ru-RU"/>
        </w:rPr>
        <w:t>.2015)</w:t>
      </w:r>
    </w:p>
    <w:p w:rsidR="00606991" w:rsidRPr="00606991" w:rsidRDefault="00606991" w:rsidP="00606991">
      <w:pPr>
        <w:pStyle w:val="4"/>
        <w:shd w:val="clear" w:color="auto" w:fill="E9ECF1"/>
        <w:spacing w:before="0" w:after="225"/>
        <w:ind w:left="-1125"/>
        <w:textAlignment w:val="baseline"/>
        <w:rPr>
          <w:rFonts w:asciiTheme="minorHAnsi" w:hAnsiTheme="minorHAnsi" w:cs="Arial"/>
          <w:b w:val="0"/>
          <w:bCs w:val="0"/>
          <w:i w:val="0"/>
          <w:color w:val="242424"/>
          <w:spacing w:val="2"/>
          <w:sz w:val="28"/>
          <w:szCs w:val="28"/>
        </w:rPr>
      </w:pPr>
      <w:r w:rsidRPr="00606991">
        <w:rPr>
          <w:rFonts w:asciiTheme="minorHAnsi" w:hAnsiTheme="minorHAnsi" w:cs="Arial"/>
          <w:b w:val="0"/>
          <w:bCs w:val="0"/>
          <w:i w:val="0"/>
          <w:color w:val="242424"/>
          <w:spacing w:val="2"/>
          <w:sz w:val="28"/>
          <w:szCs w:val="28"/>
        </w:rPr>
        <w:t>Статья 31. Страхование заложенного имущества. Страхование ответственности заемщика и страхование финансового риска кредитора</w:t>
      </w:r>
    </w:p>
    <w:p w:rsidR="00606991" w:rsidRDefault="00606991" w:rsidP="0060699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w:t>
      </w:r>
      <w:proofErr w:type="spellStart"/>
      <w:r>
        <w:rPr>
          <w:rFonts w:ascii="Arial" w:hAnsi="Arial" w:cs="Arial"/>
          <w:color w:val="2D2D2D"/>
          <w:spacing w:val="2"/>
          <w:sz w:val="21"/>
          <w:szCs w:val="21"/>
        </w:rPr>
        <w:t>выгодоприобретателя</w:t>
      </w:r>
      <w:proofErr w:type="spellEnd"/>
      <w:r>
        <w:rPr>
          <w:rFonts w:ascii="Arial" w:hAnsi="Arial" w:cs="Arial"/>
          <w:color w:val="2D2D2D"/>
          <w:spacing w:val="2"/>
          <w:sz w:val="21"/>
          <w:szCs w:val="21"/>
        </w:rPr>
        <w:t>), если иное не оговорено в договоре об ипотеке или в договоре, влекущем возникновение ипотеки в силу закона, либо в закладной.</w:t>
      </w:r>
      <w:r>
        <w:rPr>
          <w:rFonts w:ascii="Arial" w:hAnsi="Arial" w:cs="Arial"/>
          <w:color w:val="2D2D2D"/>
          <w:spacing w:val="2"/>
          <w:sz w:val="21"/>
          <w:szCs w:val="21"/>
        </w:rPr>
        <w:br/>
      </w:r>
    </w:p>
    <w:p w:rsidR="00606991" w:rsidRDefault="00606991" w:rsidP="0060699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w:t>
      </w:r>
      <w:r>
        <w:rPr>
          <w:rFonts w:ascii="Arial" w:hAnsi="Arial" w:cs="Arial"/>
          <w:color w:val="2D2D2D"/>
          <w:spacing w:val="2"/>
          <w:sz w:val="21"/>
          <w:szCs w:val="21"/>
        </w:rPr>
        <w:br/>
      </w:r>
    </w:p>
    <w:p w:rsidR="00606991" w:rsidRDefault="00606991" w:rsidP="0060699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r>
        <w:rPr>
          <w:rFonts w:ascii="Arial" w:hAnsi="Arial" w:cs="Arial"/>
          <w:color w:val="2D2D2D"/>
          <w:spacing w:val="2"/>
          <w:sz w:val="21"/>
          <w:szCs w:val="21"/>
        </w:rPr>
        <w:br/>
      </w:r>
      <w:r>
        <w:rPr>
          <w:rFonts w:ascii="Arial" w:hAnsi="Arial" w:cs="Arial"/>
          <w:color w:val="2D2D2D"/>
          <w:spacing w:val="2"/>
          <w:sz w:val="21"/>
          <w:szCs w:val="21"/>
        </w:rPr>
        <w:b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r>
        <w:rPr>
          <w:rFonts w:ascii="Arial" w:hAnsi="Arial" w:cs="Arial"/>
          <w:color w:val="2D2D2D"/>
          <w:spacing w:val="2"/>
          <w:sz w:val="21"/>
          <w:szCs w:val="21"/>
        </w:rPr>
        <w:br/>
      </w:r>
    </w:p>
    <w:p w:rsidR="00606991" w:rsidRDefault="00606991" w:rsidP="0060699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r>
        <w:rPr>
          <w:rFonts w:ascii="Arial" w:hAnsi="Arial" w:cs="Arial"/>
          <w:color w:val="2D2D2D"/>
          <w:spacing w:val="2"/>
          <w:sz w:val="21"/>
          <w:szCs w:val="21"/>
        </w:rPr>
        <w:br/>
      </w:r>
      <w:r>
        <w:rPr>
          <w:rFonts w:ascii="Arial" w:hAnsi="Arial" w:cs="Arial"/>
          <w:color w:val="2D2D2D"/>
          <w:spacing w:val="2"/>
          <w:sz w:val="21"/>
          <w:szCs w:val="21"/>
        </w:rPr>
        <w:br/>
        <w:t xml:space="preserve">По договору страхования ответственности заемщика </w:t>
      </w:r>
      <w:proofErr w:type="spellStart"/>
      <w:r>
        <w:rPr>
          <w:rFonts w:ascii="Arial" w:hAnsi="Arial" w:cs="Arial"/>
          <w:color w:val="2D2D2D"/>
          <w:spacing w:val="2"/>
          <w:sz w:val="21"/>
          <w:szCs w:val="21"/>
        </w:rPr>
        <w:t>выгодоприобретателем</w:t>
      </w:r>
      <w:proofErr w:type="spellEnd"/>
      <w:r>
        <w:rPr>
          <w:rFonts w:ascii="Arial" w:hAnsi="Arial" w:cs="Arial"/>
          <w:color w:val="2D2D2D"/>
          <w:spacing w:val="2"/>
          <w:sz w:val="21"/>
          <w:szCs w:val="21"/>
        </w:rPr>
        <w:t xml:space="preserve">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w:t>
      </w:r>
      <w:proofErr w:type="spellStart"/>
      <w:r>
        <w:rPr>
          <w:rFonts w:ascii="Arial" w:hAnsi="Arial" w:cs="Arial"/>
          <w:color w:val="2D2D2D"/>
          <w:spacing w:val="2"/>
          <w:sz w:val="21"/>
          <w:szCs w:val="21"/>
        </w:rPr>
        <w:t>выгодоприобретателя</w:t>
      </w:r>
      <w:proofErr w:type="spellEnd"/>
      <w:r>
        <w:rPr>
          <w:rFonts w:ascii="Arial" w:hAnsi="Arial" w:cs="Arial"/>
          <w:color w:val="2D2D2D"/>
          <w:spacing w:val="2"/>
          <w:sz w:val="21"/>
          <w:szCs w:val="21"/>
        </w:rPr>
        <w:t xml:space="preserve"> по договору страхования ответственности заемщика переходят к новому кредитору либо новому владельцу закладной в полном объеме.</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rPr>
          <w:rFonts w:ascii="Arial" w:hAnsi="Arial" w:cs="Arial"/>
          <w:color w:val="2D2D2D"/>
          <w:spacing w:val="2"/>
          <w:sz w:val="21"/>
          <w:szCs w:val="21"/>
        </w:rPr>
        <w:t xml:space="preserve"> ипотекой требований в полном объеме.</w:t>
      </w:r>
      <w:r>
        <w:rPr>
          <w:rFonts w:ascii="Arial" w:hAnsi="Arial" w:cs="Arial"/>
          <w:color w:val="2D2D2D"/>
          <w:spacing w:val="2"/>
          <w:sz w:val="21"/>
          <w:szCs w:val="21"/>
        </w:rPr>
        <w:br/>
      </w:r>
    </w:p>
    <w:p w:rsidR="00606991" w:rsidRDefault="00606991" w:rsidP="0060699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r>
        <w:rPr>
          <w:rFonts w:ascii="Arial" w:hAnsi="Arial" w:cs="Arial"/>
          <w:color w:val="2D2D2D"/>
          <w:spacing w:val="2"/>
          <w:sz w:val="21"/>
          <w:szCs w:val="21"/>
        </w:rPr>
        <w:br/>
      </w:r>
      <w:r>
        <w:rPr>
          <w:rFonts w:ascii="Arial" w:hAnsi="Arial" w:cs="Arial"/>
          <w:color w:val="2D2D2D"/>
          <w:spacing w:val="2"/>
          <w:sz w:val="21"/>
          <w:szCs w:val="21"/>
        </w:rPr>
        <w:br/>
        <w:t xml:space="preserve">По договору страхования финансового риска кредитора </w:t>
      </w:r>
      <w:proofErr w:type="spellStart"/>
      <w:r>
        <w:rPr>
          <w:rFonts w:ascii="Arial" w:hAnsi="Arial" w:cs="Arial"/>
          <w:color w:val="2D2D2D"/>
          <w:spacing w:val="2"/>
          <w:sz w:val="21"/>
          <w:szCs w:val="21"/>
        </w:rPr>
        <w:t>выгодоприобретателем</w:t>
      </w:r>
      <w:proofErr w:type="spellEnd"/>
      <w:r>
        <w:rPr>
          <w:rFonts w:ascii="Arial" w:hAnsi="Arial" w:cs="Arial"/>
          <w:color w:val="2D2D2D"/>
          <w:spacing w:val="2"/>
          <w:sz w:val="21"/>
          <w:szCs w:val="21"/>
        </w:rPr>
        <w:t xml:space="preserve">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rPr>
          <w:rFonts w:ascii="Arial" w:hAnsi="Arial" w:cs="Arial"/>
          <w:color w:val="2D2D2D"/>
          <w:spacing w:val="2"/>
          <w:sz w:val="21"/>
          <w:szCs w:val="21"/>
        </w:rPr>
        <w:t xml:space="preserve"> полностью или в части.</w:t>
      </w:r>
      <w:r>
        <w:rPr>
          <w:rFonts w:ascii="Arial" w:hAnsi="Arial" w:cs="Arial"/>
          <w:color w:val="2D2D2D"/>
          <w:spacing w:val="2"/>
          <w:sz w:val="21"/>
          <w:szCs w:val="21"/>
        </w:rPr>
        <w:br/>
      </w:r>
      <w:r>
        <w:rPr>
          <w:rFonts w:ascii="Arial" w:hAnsi="Arial" w:cs="Arial"/>
          <w:color w:val="2D2D2D"/>
          <w:spacing w:val="2"/>
          <w:sz w:val="21"/>
          <w:szCs w:val="21"/>
        </w:rPr>
        <w:b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rPr>
          <w:rFonts w:ascii="Arial" w:hAnsi="Arial" w:cs="Arial"/>
          <w:color w:val="2D2D2D"/>
          <w:spacing w:val="2"/>
          <w:sz w:val="21"/>
          <w:szCs w:val="21"/>
        </w:rPr>
        <w:t>стоимостью</w:t>
      </w:r>
      <w:proofErr w:type="gramEnd"/>
      <w:r>
        <w:rPr>
          <w:rFonts w:ascii="Arial" w:hAnsi="Arial" w:cs="Arial"/>
          <w:color w:val="2D2D2D"/>
          <w:spacing w:val="2"/>
          <w:sz w:val="21"/>
          <w:szCs w:val="21"/>
        </w:rP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w:t>
      </w:r>
      <w:proofErr w:type="spellStart"/>
      <w:r>
        <w:rPr>
          <w:rFonts w:ascii="Arial" w:hAnsi="Arial" w:cs="Arial"/>
          <w:color w:val="2D2D2D"/>
          <w:spacing w:val="2"/>
          <w:sz w:val="21"/>
          <w:szCs w:val="21"/>
        </w:rPr>
        <w:t>выгодоприобретателю</w:t>
      </w:r>
      <w:proofErr w:type="spellEnd"/>
      <w:r>
        <w:rPr>
          <w:rFonts w:ascii="Arial" w:hAnsi="Arial" w:cs="Arial"/>
          <w:color w:val="2D2D2D"/>
          <w:spacing w:val="2"/>
          <w:sz w:val="21"/>
          <w:szCs w:val="21"/>
        </w:rPr>
        <w:t xml:space="preserve"> по договору страхования ответственности заемщика, при наличии заключенного договора страхования ответственности заемщика.</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этом</w:t>
      </w:r>
      <w:proofErr w:type="gramEnd"/>
      <w:r>
        <w:rPr>
          <w:rFonts w:ascii="Arial" w:hAnsi="Arial" w:cs="Arial"/>
          <w:color w:val="2D2D2D"/>
          <w:spacing w:val="2"/>
          <w:sz w:val="21"/>
          <w:szCs w:val="21"/>
        </w:rPr>
        <w:t xml:space="preserve"> известно.</w:t>
      </w:r>
      <w:r>
        <w:rPr>
          <w:rFonts w:ascii="Arial" w:hAnsi="Arial" w:cs="Arial"/>
          <w:color w:val="2D2D2D"/>
          <w:spacing w:val="2"/>
          <w:sz w:val="21"/>
          <w:szCs w:val="21"/>
        </w:rPr>
        <w:br/>
      </w:r>
      <w:r>
        <w:rPr>
          <w:rFonts w:ascii="Arial" w:hAnsi="Arial" w:cs="Arial"/>
          <w:color w:val="2D2D2D"/>
          <w:spacing w:val="2"/>
          <w:sz w:val="21"/>
          <w:szCs w:val="21"/>
        </w:rPr>
        <w:br/>
        <w:t xml:space="preserve">Страхователь по договору страхования финансового риска кредитора вправе запрашивать </w:t>
      </w:r>
      <w:r>
        <w:rPr>
          <w:rFonts w:ascii="Arial" w:hAnsi="Arial" w:cs="Arial"/>
          <w:color w:val="2D2D2D"/>
          <w:spacing w:val="2"/>
          <w:sz w:val="21"/>
          <w:szCs w:val="21"/>
        </w:rPr>
        <w:lastRenderedPageBreak/>
        <w:t>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r>
        <w:rPr>
          <w:rFonts w:ascii="Arial" w:hAnsi="Arial" w:cs="Arial"/>
          <w:color w:val="2D2D2D"/>
          <w:spacing w:val="2"/>
          <w:sz w:val="21"/>
          <w:szCs w:val="21"/>
        </w:rPr>
        <w:br/>
      </w:r>
      <w:r>
        <w:rPr>
          <w:rFonts w:ascii="Arial" w:hAnsi="Arial" w:cs="Arial"/>
          <w:color w:val="2D2D2D"/>
          <w:spacing w:val="2"/>
          <w:sz w:val="21"/>
          <w:szCs w:val="21"/>
        </w:rPr>
        <w:br/>
        <w:t>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r>
        <w:rPr>
          <w:rFonts w:ascii="Arial" w:hAnsi="Arial" w:cs="Arial"/>
          <w:color w:val="2D2D2D"/>
          <w:spacing w:val="2"/>
          <w:sz w:val="21"/>
          <w:szCs w:val="21"/>
        </w:rPr>
        <w:br/>
      </w:r>
    </w:p>
    <w:p w:rsidR="00606991" w:rsidRDefault="00606991" w:rsidP="0060699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rPr>
          <w:rFonts w:ascii="Arial" w:hAnsi="Arial" w:cs="Arial"/>
          <w:color w:val="2D2D2D"/>
          <w:spacing w:val="2"/>
          <w:sz w:val="21"/>
          <w:szCs w:val="21"/>
        </w:rPr>
        <w:t>действия договора страхования ответственности заемщика</w:t>
      </w:r>
      <w:proofErr w:type="gramEnd"/>
      <w:r>
        <w:rPr>
          <w:rFonts w:ascii="Arial" w:hAnsi="Arial" w:cs="Arial"/>
          <w:color w:val="2D2D2D"/>
          <w:spacing w:val="2"/>
          <w:sz w:val="21"/>
          <w:szCs w:val="21"/>
        </w:rP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rPr>
          <w:rFonts w:ascii="Arial" w:hAnsi="Arial" w:cs="Arial"/>
          <w:color w:val="2D2D2D"/>
          <w:spacing w:val="2"/>
          <w:sz w:val="21"/>
          <w:szCs w:val="21"/>
        </w:rP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r>
        <w:rPr>
          <w:rFonts w:ascii="Arial" w:hAnsi="Arial" w:cs="Arial"/>
          <w:color w:val="2D2D2D"/>
          <w:spacing w:val="2"/>
          <w:sz w:val="21"/>
          <w:szCs w:val="21"/>
        </w:rPr>
        <w:br/>
      </w:r>
    </w:p>
    <w:p w:rsidR="00606991" w:rsidRDefault="00606991" w:rsidP="0060699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w:t>
      </w:r>
      <w:proofErr w:type="spellStart"/>
      <w:r>
        <w:rPr>
          <w:rFonts w:ascii="Arial" w:hAnsi="Arial" w:cs="Arial"/>
          <w:color w:val="2D2D2D"/>
          <w:spacing w:val="2"/>
          <w:sz w:val="21"/>
          <w:szCs w:val="21"/>
        </w:rPr>
        <w:t>выгодоприобретателю</w:t>
      </w:r>
      <w:proofErr w:type="spellEnd"/>
      <w:r>
        <w:rPr>
          <w:rFonts w:ascii="Arial" w:hAnsi="Arial" w:cs="Arial"/>
          <w:color w:val="2D2D2D"/>
          <w:spacing w:val="2"/>
          <w:sz w:val="21"/>
          <w:szCs w:val="21"/>
        </w:rPr>
        <w:t xml:space="preserve">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w:t>
      </w:r>
      <w:r>
        <w:rPr>
          <w:rStyle w:val="apple-converted-space"/>
          <w:rFonts w:ascii="Arial" w:hAnsi="Arial" w:cs="Arial"/>
          <w:color w:val="2D2D2D"/>
          <w:spacing w:val="2"/>
          <w:sz w:val="21"/>
          <w:szCs w:val="21"/>
        </w:rPr>
        <w:t> </w:t>
      </w:r>
      <w:hyperlink r:id="rId4" w:history="1">
        <w:r>
          <w:rPr>
            <w:rStyle w:val="a3"/>
            <w:rFonts w:ascii="Arial" w:eastAsiaTheme="majorEastAsia" w:hAnsi="Arial" w:cs="Arial"/>
            <w:color w:val="00466E"/>
            <w:spacing w:val="2"/>
            <w:sz w:val="21"/>
            <w:szCs w:val="21"/>
          </w:rPr>
          <w:t>статьей 395 Гражданского кодекса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p>
    <w:p w:rsidR="00606991" w:rsidRDefault="00606991" w:rsidP="0060699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r>
        <w:rPr>
          <w:rFonts w:ascii="Arial" w:hAnsi="Arial" w:cs="Arial"/>
          <w:color w:val="2D2D2D"/>
          <w:spacing w:val="2"/>
          <w:sz w:val="21"/>
          <w:szCs w:val="21"/>
        </w:rPr>
        <w:br/>
      </w:r>
    </w:p>
    <w:p w:rsidR="00606991" w:rsidRDefault="00606991" w:rsidP="0060699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w:t>
      </w:r>
      <w:r>
        <w:rPr>
          <w:rFonts w:ascii="Arial" w:hAnsi="Arial" w:cs="Arial"/>
          <w:color w:val="2D2D2D"/>
          <w:spacing w:val="2"/>
          <w:sz w:val="21"/>
          <w:szCs w:val="21"/>
        </w:rPr>
        <w:lastRenderedPageBreak/>
        <w:t>пропорционально времени, в течение которого действовало страхование.</w:t>
      </w:r>
      <w:r>
        <w:rPr>
          <w:rFonts w:ascii="Arial" w:hAnsi="Arial" w:cs="Arial"/>
          <w:color w:val="2D2D2D"/>
          <w:spacing w:val="2"/>
          <w:sz w:val="21"/>
          <w:szCs w:val="21"/>
        </w:rPr>
        <w:br/>
      </w:r>
    </w:p>
    <w:p w:rsidR="00606991" w:rsidRDefault="00606991" w:rsidP="0060699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10. При отказе страхователя от договора страхования ответственности заемщика или договора страхования финансового риска </w:t>
      </w:r>
      <w:proofErr w:type="gramStart"/>
      <w:r>
        <w:rPr>
          <w:rFonts w:ascii="Arial" w:hAnsi="Arial" w:cs="Arial"/>
          <w:color w:val="2D2D2D"/>
          <w:spacing w:val="2"/>
          <w:sz w:val="21"/>
          <w:szCs w:val="21"/>
        </w:rPr>
        <w:t>кредитора</w:t>
      </w:r>
      <w:proofErr w:type="gramEnd"/>
      <w:r>
        <w:rPr>
          <w:rFonts w:ascii="Arial" w:hAnsi="Arial" w:cs="Arial"/>
          <w:color w:val="2D2D2D"/>
          <w:spacing w:val="2"/>
          <w:sz w:val="21"/>
          <w:szCs w:val="21"/>
        </w:rPr>
        <w:t xml:space="preserve"> уплаченная страховщику страховая премия не подлежит возврату.</w:t>
      </w:r>
      <w:r>
        <w:rPr>
          <w:rFonts w:ascii="Arial" w:hAnsi="Arial" w:cs="Arial"/>
          <w:color w:val="2D2D2D"/>
          <w:spacing w:val="2"/>
          <w:sz w:val="21"/>
          <w:szCs w:val="21"/>
        </w:rPr>
        <w:br/>
      </w:r>
      <w:proofErr w:type="gramStart"/>
      <w:r>
        <w:rPr>
          <w:rStyle w:val="comment"/>
          <w:rFonts w:ascii="Arial" w:hAnsi="Arial" w:cs="Arial"/>
          <w:color w:val="2D2D2D"/>
          <w:spacing w:val="2"/>
          <w:sz w:val="21"/>
          <w:szCs w:val="21"/>
        </w:rPr>
        <w:t>(Статья в редакции, введенной в действие с 25 июля 2014 года</w:t>
      </w:r>
      <w:r>
        <w:rPr>
          <w:rStyle w:val="apple-converted-space"/>
          <w:rFonts w:ascii="Arial" w:hAnsi="Arial" w:cs="Arial"/>
          <w:color w:val="2D2D2D"/>
          <w:spacing w:val="2"/>
          <w:sz w:val="21"/>
          <w:szCs w:val="21"/>
        </w:rPr>
        <w:t> </w:t>
      </w:r>
      <w:hyperlink r:id="rId5" w:history="1">
        <w:r>
          <w:rPr>
            <w:rStyle w:val="a3"/>
            <w:rFonts w:ascii="Arial" w:eastAsiaTheme="majorEastAsia" w:hAnsi="Arial" w:cs="Arial"/>
            <w:color w:val="00466E"/>
            <w:spacing w:val="2"/>
            <w:sz w:val="21"/>
            <w:szCs w:val="21"/>
          </w:rPr>
          <w:t>Федеральным законом от 23 июня 2014 года N 169-ФЗ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roofErr w:type="gramEnd"/>
    </w:p>
    <w:p w:rsidR="00300C37" w:rsidRDefault="00606991"/>
    <w:sectPr w:rsidR="00300C37" w:rsidSect="00464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E2C"/>
    <w:rsid w:val="002E5764"/>
    <w:rsid w:val="004646AF"/>
    <w:rsid w:val="00606991"/>
    <w:rsid w:val="00B33CD0"/>
    <w:rsid w:val="00BF4E2C"/>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AF"/>
  </w:style>
  <w:style w:type="paragraph" w:styleId="1">
    <w:name w:val="heading 1"/>
    <w:basedOn w:val="a"/>
    <w:link w:val="10"/>
    <w:uiPriority w:val="9"/>
    <w:qFormat/>
    <w:rsid w:val="00BF4E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6069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E2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F4E2C"/>
    <w:rPr>
      <w:color w:val="0000FF"/>
      <w:u w:val="single"/>
    </w:rPr>
  </w:style>
  <w:style w:type="character" w:customStyle="1" w:styleId="blk">
    <w:name w:val="blk"/>
    <w:basedOn w:val="a0"/>
    <w:rsid w:val="00BF4E2C"/>
  </w:style>
  <w:style w:type="character" w:customStyle="1" w:styleId="40">
    <w:name w:val="Заголовок 4 Знак"/>
    <w:basedOn w:val="a0"/>
    <w:link w:val="4"/>
    <w:uiPriority w:val="9"/>
    <w:semiHidden/>
    <w:rsid w:val="00606991"/>
    <w:rPr>
      <w:rFonts w:asciiTheme="majorHAnsi" w:eastAsiaTheme="majorEastAsia" w:hAnsiTheme="majorHAnsi" w:cstheme="majorBidi"/>
      <w:b/>
      <w:bCs/>
      <w:i/>
      <w:iCs/>
      <w:color w:val="4F81BD" w:themeColor="accent1"/>
    </w:rPr>
  </w:style>
  <w:style w:type="paragraph" w:customStyle="1" w:styleId="formattext">
    <w:name w:val="formattext"/>
    <w:basedOn w:val="a"/>
    <w:rsid w:val="00606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6991"/>
  </w:style>
  <w:style w:type="character" w:customStyle="1" w:styleId="comment">
    <w:name w:val="comment"/>
    <w:basedOn w:val="a0"/>
    <w:rsid w:val="00606991"/>
  </w:style>
</w:styles>
</file>

<file path=word/webSettings.xml><?xml version="1.0" encoding="utf-8"?>
<w:webSettings xmlns:r="http://schemas.openxmlformats.org/officeDocument/2006/relationships" xmlns:w="http://schemas.openxmlformats.org/wordprocessingml/2006/main">
  <w:divs>
    <w:div w:id="944272208">
      <w:bodyDiv w:val="1"/>
      <w:marLeft w:val="0"/>
      <w:marRight w:val="0"/>
      <w:marTop w:val="0"/>
      <w:marBottom w:val="0"/>
      <w:divBdr>
        <w:top w:val="none" w:sz="0" w:space="0" w:color="auto"/>
        <w:left w:val="none" w:sz="0" w:space="0" w:color="auto"/>
        <w:bottom w:val="none" w:sz="0" w:space="0" w:color="auto"/>
        <w:right w:val="none" w:sz="0" w:space="0" w:color="auto"/>
      </w:divBdr>
      <w:divsChild>
        <w:div w:id="233857132">
          <w:marLeft w:val="0"/>
          <w:marRight w:val="0"/>
          <w:marTop w:val="0"/>
          <w:marBottom w:val="0"/>
          <w:divBdr>
            <w:top w:val="none" w:sz="0" w:space="0" w:color="auto"/>
            <w:left w:val="none" w:sz="0" w:space="0" w:color="auto"/>
            <w:bottom w:val="none" w:sz="0" w:space="0" w:color="auto"/>
            <w:right w:val="none" w:sz="0" w:space="0" w:color="auto"/>
          </w:divBdr>
          <w:divsChild>
            <w:div w:id="1801847516">
              <w:marLeft w:val="0"/>
              <w:marRight w:val="0"/>
              <w:marTop w:val="0"/>
              <w:marBottom w:val="0"/>
              <w:divBdr>
                <w:top w:val="none" w:sz="0" w:space="0" w:color="auto"/>
                <w:left w:val="none" w:sz="0" w:space="0" w:color="auto"/>
                <w:bottom w:val="none" w:sz="0" w:space="0" w:color="auto"/>
                <w:right w:val="none" w:sz="0" w:space="0" w:color="auto"/>
              </w:divBdr>
            </w:div>
            <w:div w:id="1625580389">
              <w:marLeft w:val="0"/>
              <w:marRight w:val="0"/>
              <w:marTop w:val="0"/>
              <w:marBottom w:val="0"/>
              <w:divBdr>
                <w:top w:val="none" w:sz="0" w:space="0" w:color="auto"/>
                <w:left w:val="none" w:sz="0" w:space="0" w:color="auto"/>
                <w:bottom w:val="none" w:sz="0" w:space="0" w:color="auto"/>
                <w:right w:val="none" w:sz="0" w:space="0" w:color="auto"/>
              </w:divBdr>
              <w:divsChild>
                <w:div w:id="953828986">
                  <w:marLeft w:val="0"/>
                  <w:marRight w:val="0"/>
                  <w:marTop w:val="0"/>
                  <w:marBottom w:val="0"/>
                  <w:divBdr>
                    <w:top w:val="none" w:sz="0" w:space="0" w:color="auto"/>
                    <w:left w:val="none" w:sz="0" w:space="0" w:color="auto"/>
                    <w:bottom w:val="none" w:sz="0" w:space="0" w:color="auto"/>
                    <w:right w:val="none" w:sz="0" w:space="0" w:color="auto"/>
                  </w:divBdr>
                </w:div>
              </w:divsChild>
            </w:div>
            <w:div w:id="216819412">
              <w:marLeft w:val="0"/>
              <w:marRight w:val="0"/>
              <w:marTop w:val="0"/>
              <w:marBottom w:val="0"/>
              <w:divBdr>
                <w:top w:val="none" w:sz="0" w:space="0" w:color="auto"/>
                <w:left w:val="none" w:sz="0" w:space="0" w:color="auto"/>
                <w:bottom w:val="none" w:sz="0" w:space="0" w:color="auto"/>
                <w:right w:val="none" w:sz="0" w:space="0" w:color="auto"/>
              </w:divBdr>
              <w:divsChild>
                <w:div w:id="782454303">
                  <w:marLeft w:val="0"/>
                  <w:marRight w:val="0"/>
                  <w:marTop w:val="0"/>
                  <w:marBottom w:val="0"/>
                  <w:divBdr>
                    <w:top w:val="none" w:sz="0" w:space="0" w:color="auto"/>
                    <w:left w:val="none" w:sz="0" w:space="0" w:color="auto"/>
                    <w:bottom w:val="none" w:sz="0" w:space="0" w:color="auto"/>
                    <w:right w:val="none" w:sz="0" w:space="0" w:color="auto"/>
                  </w:divBdr>
                </w:div>
              </w:divsChild>
            </w:div>
            <w:div w:id="1826508122">
              <w:marLeft w:val="0"/>
              <w:marRight w:val="0"/>
              <w:marTop w:val="0"/>
              <w:marBottom w:val="0"/>
              <w:divBdr>
                <w:top w:val="none" w:sz="0" w:space="0" w:color="auto"/>
                <w:left w:val="none" w:sz="0" w:space="0" w:color="auto"/>
                <w:bottom w:val="none" w:sz="0" w:space="0" w:color="auto"/>
                <w:right w:val="none" w:sz="0" w:space="0" w:color="auto"/>
              </w:divBdr>
            </w:div>
            <w:div w:id="206646068">
              <w:marLeft w:val="0"/>
              <w:marRight w:val="0"/>
              <w:marTop w:val="0"/>
              <w:marBottom w:val="0"/>
              <w:divBdr>
                <w:top w:val="none" w:sz="0" w:space="0" w:color="auto"/>
                <w:left w:val="none" w:sz="0" w:space="0" w:color="auto"/>
                <w:bottom w:val="none" w:sz="0" w:space="0" w:color="auto"/>
                <w:right w:val="none" w:sz="0" w:space="0" w:color="auto"/>
              </w:divBdr>
            </w:div>
            <w:div w:id="1837115588">
              <w:marLeft w:val="0"/>
              <w:marRight w:val="0"/>
              <w:marTop w:val="0"/>
              <w:marBottom w:val="0"/>
              <w:divBdr>
                <w:top w:val="none" w:sz="0" w:space="0" w:color="auto"/>
                <w:left w:val="none" w:sz="0" w:space="0" w:color="auto"/>
                <w:bottom w:val="none" w:sz="0" w:space="0" w:color="auto"/>
                <w:right w:val="none" w:sz="0" w:space="0" w:color="auto"/>
              </w:divBdr>
            </w:div>
            <w:div w:id="135488522">
              <w:marLeft w:val="0"/>
              <w:marRight w:val="0"/>
              <w:marTop w:val="0"/>
              <w:marBottom w:val="0"/>
              <w:divBdr>
                <w:top w:val="none" w:sz="0" w:space="0" w:color="auto"/>
                <w:left w:val="none" w:sz="0" w:space="0" w:color="auto"/>
                <w:bottom w:val="none" w:sz="0" w:space="0" w:color="auto"/>
                <w:right w:val="none" w:sz="0" w:space="0" w:color="auto"/>
              </w:divBdr>
            </w:div>
            <w:div w:id="1867281454">
              <w:marLeft w:val="0"/>
              <w:marRight w:val="0"/>
              <w:marTop w:val="0"/>
              <w:marBottom w:val="0"/>
              <w:divBdr>
                <w:top w:val="none" w:sz="0" w:space="0" w:color="auto"/>
                <w:left w:val="none" w:sz="0" w:space="0" w:color="auto"/>
                <w:bottom w:val="none" w:sz="0" w:space="0" w:color="auto"/>
                <w:right w:val="none" w:sz="0" w:space="0" w:color="auto"/>
              </w:divBdr>
            </w:div>
            <w:div w:id="811337307">
              <w:marLeft w:val="0"/>
              <w:marRight w:val="0"/>
              <w:marTop w:val="0"/>
              <w:marBottom w:val="0"/>
              <w:divBdr>
                <w:top w:val="none" w:sz="0" w:space="0" w:color="auto"/>
                <w:left w:val="none" w:sz="0" w:space="0" w:color="auto"/>
                <w:bottom w:val="none" w:sz="0" w:space="0" w:color="auto"/>
                <w:right w:val="none" w:sz="0" w:space="0" w:color="auto"/>
              </w:divBdr>
            </w:div>
            <w:div w:id="1835604522">
              <w:marLeft w:val="0"/>
              <w:marRight w:val="0"/>
              <w:marTop w:val="0"/>
              <w:marBottom w:val="0"/>
              <w:divBdr>
                <w:top w:val="none" w:sz="0" w:space="0" w:color="auto"/>
                <w:left w:val="none" w:sz="0" w:space="0" w:color="auto"/>
                <w:bottom w:val="none" w:sz="0" w:space="0" w:color="auto"/>
                <w:right w:val="none" w:sz="0" w:space="0" w:color="auto"/>
              </w:divBdr>
            </w:div>
            <w:div w:id="1541480320">
              <w:marLeft w:val="0"/>
              <w:marRight w:val="0"/>
              <w:marTop w:val="0"/>
              <w:marBottom w:val="0"/>
              <w:divBdr>
                <w:top w:val="none" w:sz="0" w:space="0" w:color="auto"/>
                <w:left w:val="none" w:sz="0" w:space="0" w:color="auto"/>
                <w:bottom w:val="none" w:sz="0" w:space="0" w:color="auto"/>
                <w:right w:val="none" w:sz="0" w:space="0" w:color="auto"/>
              </w:divBdr>
            </w:div>
            <w:div w:id="227767569">
              <w:marLeft w:val="0"/>
              <w:marRight w:val="0"/>
              <w:marTop w:val="0"/>
              <w:marBottom w:val="0"/>
              <w:divBdr>
                <w:top w:val="none" w:sz="0" w:space="0" w:color="auto"/>
                <w:left w:val="none" w:sz="0" w:space="0" w:color="auto"/>
                <w:bottom w:val="none" w:sz="0" w:space="0" w:color="auto"/>
                <w:right w:val="none" w:sz="0" w:space="0" w:color="auto"/>
              </w:divBdr>
            </w:div>
            <w:div w:id="1157305896">
              <w:marLeft w:val="0"/>
              <w:marRight w:val="0"/>
              <w:marTop w:val="0"/>
              <w:marBottom w:val="0"/>
              <w:divBdr>
                <w:top w:val="none" w:sz="0" w:space="0" w:color="auto"/>
                <w:left w:val="none" w:sz="0" w:space="0" w:color="auto"/>
                <w:bottom w:val="none" w:sz="0" w:space="0" w:color="auto"/>
                <w:right w:val="none" w:sz="0" w:space="0" w:color="auto"/>
              </w:divBdr>
            </w:div>
            <w:div w:id="347685587">
              <w:marLeft w:val="0"/>
              <w:marRight w:val="0"/>
              <w:marTop w:val="0"/>
              <w:marBottom w:val="0"/>
              <w:divBdr>
                <w:top w:val="none" w:sz="0" w:space="0" w:color="auto"/>
                <w:left w:val="none" w:sz="0" w:space="0" w:color="auto"/>
                <w:bottom w:val="none" w:sz="0" w:space="0" w:color="auto"/>
                <w:right w:val="none" w:sz="0" w:space="0" w:color="auto"/>
              </w:divBdr>
            </w:div>
            <w:div w:id="1190026449">
              <w:marLeft w:val="0"/>
              <w:marRight w:val="0"/>
              <w:marTop w:val="0"/>
              <w:marBottom w:val="0"/>
              <w:divBdr>
                <w:top w:val="none" w:sz="0" w:space="0" w:color="auto"/>
                <w:left w:val="none" w:sz="0" w:space="0" w:color="auto"/>
                <w:bottom w:val="none" w:sz="0" w:space="0" w:color="auto"/>
                <w:right w:val="none" w:sz="0" w:space="0" w:color="auto"/>
              </w:divBdr>
            </w:div>
            <w:div w:id="1834177799">
              <w:marLeft w:val="0"/>
              <w:marRight w:val="0"/>
              <w:marTop w:val="0"/>
              <w:marBottom w:val="0"/>
              <w:divBdr>
                <w:top w:val="none" w:sz="0" w:space="0" w:color="auto"/>
                <w:left w:val="none" w:sz="0" w:space="0" w:color="auto"/>
                <w:bottom w:val="none" w:sz="0" w:space="0" w:color="auto"/>
                <w:right w:val="none" w:sz="0" w:space="0" w:color="auto"/>
              </w:divBdr>
            </w:div>
            <w:div w:id="518467093">
              <w:marLeft w:val="0"/>
              <w:marRight w:val="0"/>
              <w:marTop w:val="0"/>
              <w:marBottom w:val="0"/>
              <w:divBdr>
                <w:top w:val="none" w:sz="0" w:space="0" w:color="auto"/>
                <w:left w:val="none" w:sz="0" w:space="0" w:color="auto"/>
                <w:bottom w:val="none" w:sz="0" w:space="0" w:color="auto"/>
                <w:right w:val="none" w:sz="0" w:space="0" w:color="auto"/>
              </w:divBdr>
            </w:div>
            <w:div w:id="19744089">
              <w:marLeft w:val="0"/>
              <w:marRight w:val="0"/>
              <w:marTop w:val="0"/>
              <w:marBottom w:val="0"/>
              <w:divBdr>
                <w:top w:val="none" w:sz="0" w:space="0" w:color="auto"/>
                <w:left w:val="none" w:sz="0" w:space="0" w:color="auto"/>
                <w:bottom w:val="none" w:sz="0" w:space="0" w:color="auto"/>
                <w:right w:val="none" w:sz="0" w:space="0" w:color="auto"/>
              </w:divBdr>
            </w:div>
            <w:div w:id="323701876">
              <w:marLeft w:val="0"/>
              <w:marRight w:val="0"/>
              <w:marTop w:val="0"/>
              <w:marBottom w:val="0"/>
              <w:divBdr>
                <w:top w:val="none" w:sz="0" w:space="0" w:color="auto"/>
                <w:left w:val="none" w:sz="0" w:space="0" w:color="auto"/>
                <w:bottom w:val="none" w:sz="0" w:space="0" w:color="auto"/>
                <w:right w:val="none" w:sz="0" w:space="0" w:color="auto"/>
              </w:divBdr>
            </w:div>
            <w:div w:id="571964645">
              <w:marLeft w:val="0"/>
              <w:marRight w:val="0"/>
              <w:marTop w:val="0"/>
              <w:marBottom w:val="0"/>
              <w:divBdr>
                <w:top w:val="none" w:sz="0" w:space="0" w:color="auto"/>
                <w:left w:val="none" w:sz="0" w:space="0" w:color="auto"/>
                <w:bottom w:val="none" w:sz="0" w:space="0" w:color="auto"/>
                <w:right w:val="none" w:sz="0" w:space="0" w:color="auto"/>
              </w:divBdr>
            </w:div>
            <w:div w:id="483621254">
              <w:marLeft w:val="0"/>
              <w:marRight w:val="0"/>
              <w:marTop w:val="0"/>
              <w:marBottom w:val="0"/>
              <w:divBdr>
                <w:top w:val="none" w:sz="0" w:space="0" w:color="auto"/>
                <w:left w:val="none" w:sz="0" w:space="0" w:color="auto"/>
                <w:bottom w:val="none" w:sz="0" w:space="0" w:color="auto"/>
                <w:right w:val="none" w:sz="0" w:space="0" w:color="auto"/>
              </w:divBdr>
            </w:div>
            <w:div w:id="1034499530">
              <w:marLeft w:val="0"/>
              <w:marRight w:val="0"/>
              <w:marTop w:val="0"/>
              <w:marBottom w:val="0"/>
              <w:divBdr>
                <w:top w:val="none" w:sz="0" w:space="0" w:color="auto"/>
                <w:left w:val="none" w:sz="0" w:space="0" w:color="auto"/>
                <w:bottom w:val="none" w:sz="0" w:space="0" w:color="auto"/>
                <w:right w:val="none" w:sz="0" w:space="0" w:color="auto"/>
              </w:divBdr>
            </w:div>
            <w:div w:id="284965612">
              <w:marLeft w:val="0"/>
              <w:marRight w:val="0"/>
              <w:marTop w:val="0"/>
              <w:marBottom w:val="0"/>
              <w:divBdr>
                <w:top w:val="none" w:sz="0" w:space="0" w:color="auto"/>
                <w:left w:val="none" w:sz="0" w:space="0" w:color="auto"/>
                <w:bottom w:val="none" w:sz="0" w:space="0" w:color="auto"/>
                <w:right w:val="none" w:sz="0" w:space="0" w:color="auto"/>
              </w:divBdr>
            </w:div>
            <w:div w:id="4059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420202713" TargetMode="External"/><Relationship Id="rId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Comp</cp:lastModifiedBy>
  <cp:revision>2</cp:revision>
  <dcterms:created xsi:type="dcterms:W3CDTF">2015-11-19T16:43:00Z</dcterms:created>
  <dcterms:modified xsi:type="dcterms:W3CDTF">2016-11-20T15:06:00Z</dcterms:modified>
</cp:coreProperties>
</file>